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F1245">
      <w:pPr>
        <w:spacing w:line="640" w:lineRule="exact"/>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lang w:eastAsia="zh-CN"/>
        </w:rPr>
        <w:t>济源</w:t>
      </w:r>
      <w:r>
        <w:rPr>
          <w:rFonts w:hint="eastAsia" w:ascii="方正小标宋简体" w:hAnsi="华文中宋" w:eastAsia="方正小标宋简体"/>
          <w:sz w:val="36"/>
          <w:szCs w:val="36"/>
        </w:rPr>
        <w:t>职业技术学院</w:t>
      </w:r>
    </w:p>
    <w:p w14:paraId="7AA69CE1">
      <w:pPr>
        <w:spacing w:line="640" w:lineRule="exact"/>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关于举办</w:t>
      </w:r>
      <w:r>
        <w:rPr>
          <w:rFonts w:hint="eastAsia" w:ascii="方正小标宋简体" w:hAnsi="华文中宋" w:eastAsia="方正小标宋简体"/>
          <w:sz w:val="36"/>
          <w:szCs w:val="36"/>
          <w:lang w:val="en-US" w:eastAsia="zh-CN"/>
        </w:rPr>
        <w:t>2025年</w:t>
      </w:r>
      <w:r>
        <w:rPr>
          <w:rFonts w:hint="eastAsia" w:ascii="方正小标宋简体" w:hAnsi="华文中宋" w:eastAsia="方正小标宋简体"/>
          <w:sz w:val="36"/>
          <w:szCs w:val="36"/>
        </w:rPr>
        <w:t>大学生创新大赛的通知</w:t>
      </w:r>
    </w:p>
    <w:p w14:paraId="233D26F6">
      <w:pPr>
        <w:rPr>
          <w:sz w:val="28"/>
          <w:szCs w:val="28"/>
        </w:rPr>
      </w:pPr>
    </w:p>
    <w:p w14:paraId="47994D1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华文中宋" w:eastAsia="仿宋_GB2312"/>
          <w:sz w:val="28"/>
          <w:szCs w:val="28"/>
          <w:lang w:eastAsia="zh-CN"/>
        </w:rPr>
      </w:pPr>
      <w:r>
        <w:rPr>
          <w:rFonts w:hint="eastAsia" w:ascii="仿宋_GB2312" w:hAnsi="华文中宋" w:eastAsia="仿宋_GB2312"/>
          <w:sz w:val="28"/>
          <w:szCs w:val="28"/>
          <w:lang w:eastAsia="zh-CN"/>
        </w:rPr>
        <w:t>学校各</w:t>
      </w:r>
      <w:r>
        <w:rPr>
          <w:rFonts w:hint="eastAsia" w:ascii="仿宋_GB2312" w:hAnsi="华文中宋" w:eastAsia="仿宋_GB2312"/>
          <w:sz w:val="28"/>
          <w:szCs w:val="28"/>
          <w:lang w:val="en-US" w:eastAsia="zh-CN"/>
        </w:rPr>
        <w:t>部门</w:t>
      </w:r>
      <w:r>
        <w:rPr>
          <w:rFonts w:hint="eastAsia" w:ascii="仿宋_GB2312" w:hAnsi="华文中宋" w:eastAsia="仿宋_GB2312"/>
          <w:sz w:val="28"/>
          <w:szCs w:val="28"/>
          <w:lang w:eastAsia="zh-CN"/>
        </w:rPr>
        <w:t>：</w:t>
      </w:r>
    </w:p>
    <w:p w14:paraId="7FEE36B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rPr>
      </w:pPr>
      <w:r>
        <w:rPr>
          <w:rFonts w:hint="eastAsia" w:ascii="仿宋_GB2312" w:hAnsi="华文中宋" w:eastAsia="仿宋_GB2312"/>
          <w:sz w:val="28"/>
          <w:szCs w:val="28"/>
          <w:lang w:eastAsia="zh-CN"/>
        </w:rPr>
        <w:t>为贯彻落实党的二十大精神，深入贯彻落实习近平总书记给中国国际大学生创新大赛参赛学生代表的重要回信和给大赛“青年红色筑梦之旅”大学生重要回信精神，挖掘创新潜力，营造创新氛围，推动创新教育贯穿教育活动全过程，培育创新型人才，展示创新创来教育成果，学校定于</w:t>
      </w:r>
      <w:r>
        <w:rPr>
          <w:rFonts w:hint="eastAsia" w:ascii="仿宋_GB2312" w:hAnsi="华文中宋" w:eastAsia="仿宋_GB2312"/>
          <w:sz w:val="28"/>
          <w:szCs w:val="28"/>
          <w:lang w:val="en-US" w:eastAsia="zh-CN"/>
        </w:rPr>
        <w:t>2025年4月至8</w:t>
      </w:r>
      <w:bookmarkStart w:id="0" w:name="_GoBack"/>
      <w:bookmarkEnd w:id="0"/>
      <w:r>
        <w:rPr>
          <w:rFonts w:hint="eastAsia" w:ascii="仿宋_GB2312" w:hAnsi="华文中宋" w:eastAsia="仿宋_GB2312"/>
          <w:sz w:val="28"/>
          <w:szCs w:val="28"/>
          <w:lang w:val="en-US" w:eastAsia="zh-CN"/>
        </w:rPr>
        <w:t>月</w:t>
      </w:r>
      <w:r>
        <w:rPr>
          <w:rFonts w:hint="eastAsia" w:ascii="仿宋_GB2312" w:hAnsi="华文中宋" w:eastAsia="仿宋_GB2312"/>
          <w:sz w:val="28"/>
          <w:szCs w:val="28"/>
          <w:lang w:eastAsia="zh-CN"/>
        </w:rPr>
        <w:t>举办济源职业技术学院</w:t>
      </w:r>
      <w:r>
        <w:rPr>
          <w:rFonts w:hint="eastAsia" w:ascii="仿宋_GB2312" w:hAnsi="华文中宋" w:eastAsia="仿宋_GB2312"/>
          <w:sz w:val="28"/>
          <w:szCs w:val="28"/>
          <w:lang w:val="en-US" w:eastAsia="zh-CN"/>
        </w:rPr>
        <w:t>第十一届</w:t>
      </w:r>
      <w:r>
        <w:rPr>
          <w:rFonts w:hint="eastAsia" w:ascii="仿宋_GB2312" w:hAnsi="华文中宋" w:eastAsia="仿宋_GB2312"/>
          <w:sz w:val="28"/>
          <w:szCs w:val="28"/>
          <w:lang w:eastAsia="zh-CN"/>
        </w:rPr>
        <w:t>大学生创新大赛。现将有关事项通知如下：</w:t>
      </w:r>
    </w:p>
    <w:p w14:paraId="55ED220F">
      <w:pPr>
        <w:spacing w:line="640" w:lineRule="exact"/>
        <w:ind w:firstLine="560" w:firstLineChars="200"/>
        <w:rPr>
          <w:rFonts w:hint="eastAsia" w:ascii="黑体" w:hAnsi="华文中宋" w:eastAsia="黑体"/>
          <w:sz w:val="28"/>
          <w:szCs w:val="28"/>
        </w:rPr>
      </w:pPr>
      <w:r>
        <w:rPr>
          <w:rFonts w:hint="eastAsia" w:ascii="黑体" w:hAnsi="华文中宋" w:eastAsia="黑体"/>
          <w:sz w:val="28"/>
          <w:szCs w:val="28"/>
        </w:rPr>
        <w:t>一、大赛主题</w:t>
      </w:r>
    </w:p>
    <w:p w14:paraId="3DAF599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我敢闯，我会创。</w:t>
      </w:r>
    </w:p>
    <w:p w14:paraId="64BDE2BE">
      <w:pPr>
        <w:spacing w:line="640" w:lineRule="exact"/>
        <w:ind w:firstLine="560" w:firstLineChars="200"/>
        <w:rPr>
          <w:rFonts w:hint="eastAsia" w:ascii="黑体" w:hAnsi="华文中宋" w:eastAsia="黑体"/>
          <w:sz w:val="28"/>
          <w:szCs w:val="28"/>
        </w:rPr>
      </w:pPr>
      <w:r>
        <w:rPr>
          <w:rFonts w:hint="eastAsia" w:ascii="黑体" w:hAnsi="华文中宋" w:eastAsia="黑体"/>
          <w:sz w:val="28"/>
          <w:szCs w:val="28"/>
        </w:rPr>
        <w:t>二、大赛目的与任务</w:t>
      </w:r>
    </w:p>
    <w:p w14:paraId="3F55ED7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落实立德树人根本任务，传承和弘扬红色基因，聚焦“五育”融合创新创业教育实践，进一步深化创新创业教育改革，激发大学生创新创业造力，以大赛为平台，鼓励学生用在课堂和实验室学到的知识解决实际问题，在创新实践中增本领、长才干。推动技术成果转化和产学研用融合，促进教育链、人才链与产业链、创新链有机衔接，以创新引领创业、以创业带动就业，推动形成我校毕业生更高质量创业就业的新局面。</w:t>
      </w:r>
    </w:p>
    <w:p w14:paraId="6AC113FC">
      <w:pPr>
        <w:spacing w:line="640" w:lineRule="exact"/>
        <w:ind w:firstLine="560" w:firstLineChars="200"/>
        <w:rPr>
          <w:rFonts w:hint="eastAsia" w:ascii="黑体" w:hAnsi="华文中宋" w:eastAsia="黑体"/>
          <w:sz w:val="28"/>
          <w:szCs w:val="28"/>
          <w:lang w:val="en-US" w:eastAsia="zh-CN"/>
        </w:rPr>
      </w:pPr>
      <w:r>
        <w:rPr>
          <w:rFonts w:hint="eastAsia" w:ascii="黑体" w:hAnsi="华文中宋" w:eastAsia="黑体"/>
          <w:sz w:val="28"/>
          <w:szCs w:val="28"/>
          <w:lang w:val="en-US" w:eastAsia="zh-CN"/>
        </w:rPr>
        <w:t>三、大赛总体安排</w:t>
      </w:r>
    </w:p>
    <w:p w14:paraId="76DDC13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本届大赛将举办“1+3”系列活动。“1”是主体赛事，在</w:t>
      </w:r>
      <w:r>
        <w:rPr>
          <w:rFonts w:hint="eastAsia" w:ascii="仿宋_GB2312" w:hAnsi="华文中宋" w:eastAsia="仿宋_GB2312"/>
          <w:sz w:val="28"/>
          <w:szCs w:val="28"/>
        </w:rPr>
        <w:t>学院初赛、</w:t>
      </w:r>
      <w:r>
        <w:rPr>
          <w:rFonts w:hint="eastAsia" w:ascii="仿宋_GB2312" w:hAnsi="华文中宋" w:eastAsia="仿宋_GB2312"/>
          <w:sz w:val="28"/>
          <w:szCs w:val="28"/>
          <w:lang w:eastAsia="zh-CN"/>
        </w:rPr>
        <w:t>学</w:t>
      </w:r>
      <w:r>
        <w:rPr>
          <w:rFonts w:hint="eastAsia" w:ascii="仿宋_GB2312" w:hAnsi="华文中宋" w:eastAsia="仿宋_GB2312"/>
          <w:sz w:val="28"/>
          <w:szCs w:val="28"/>
        </w:rPr>
        <w:t>校复赛</w:t>
      </w:r>
      <w:r>
        <w:rPr>
          <w:rFonts w:hint="eastAsia" w:ascii="仿宋_GB2312" w:hAnsi="华文中宋" w:eastAsia="仿宋_GB2312"/>
          <w:sz w:val="28"/>
          <w:szCs w:val="28"/>
          <w:lang w:eastAsia="zh-CN"/>
        </w:rPr>
        <w:t>基础上，举办的学校</w:t>
      </w:r>
      <w:r>
        <w:rPr>
          <w:rFonts w:hint="eastAsia" w:ascii="仿宋_GB2312" w:hAnsi="华文中宋" w:eastAsia="仿宋_GB2312"/>
          <w:sz w:val="28"/>
          <w:szCs w:val="28"/>
        </w:rPr>
        <w:t>总决赛</w:t>
      </w:r>
      <w:r>
        <w:rPr>
          <w:rFonts w:hint="eastAsia" w:ascii="仿宋_GB2312" w:hAnsi="华文中宋" w:eastAsia="仿宋_GB2312"/>
          <w:sz w:val="28"/>
          <w:szCs w:val="28"/>
          <w:lang w:val="en-US" w:eastAsia="zh-CN"/>
        </w:rPr>
        <w:t>。“3”是 3项同期活动，具体包括：</w:t>
      </w:r>
    </w:p>
    <w:p w14:paraId="70E06755">
      <w:pPr>
        <w:spacing w:line="640" w:lineRule="exact"/>
        <w:ind w:firstLine="562" w:firstLineChars="200"/>
        <w:rPr>
          <w:rFonts w:hint="eastAsia" w:ascii="楷体_GB2312" w:hAnsi="华文中宋" w:eastAsia="楷体_GB2312"/>
          <w:b/>
          <w:bCs/>
          <w:sz w:val="28"/>
          <w:szCs w:val="28"/>
          <w:lang w:val="en-US" w:eastAsia="zh-CN"/>
        </w:rPr>
      </w:pPr>
      <w:r>
        <w:rPr>
          <w:rFonts w:hint="eastAsia" w:ascii="楷体_GB2312" w:hAnsi="华文中宋" w:eastAsia="楷体_GB2312"/>
          <w:b/>
          <w:bCs/>
          <w:sz w:val="28"/>
          <w:szCs w:val="28"/>
          <w:lang w:val="en-US" w:eastAsia="zh-CN"/>
        </w:rPr>
        <w:t>（一）“青年红色筑梦之旅”活动（4月—8月）</w:t>
      </w:r>
    </w:p>
    <w:p w14:paraId="1AD6216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积极响应国家号召，开展学校“青年红色筑梦之旅”活动，推动创新创业教育与思想政治教育相融合。组织大学生以及校内专家教师等，以“科技小分队”“幸福小分队”“健康小分队”等形式，走进革命老区、农村地区，接受思想洗礼、学习革命精神、传承红色基因，将学校的智力、技术和项目资源辐射到广大农村地区，推动当地社会经济建设，助力乡村振兴（具体活动方案另行通知）。</w:t>
      </w:r>
    </w:p>
    <w:p w14:paraId="19ACBFAE">
      <w:pPr>
        <w:spacing w:line="640" w:lineRule="exact"/>
        <w:ind w:firstLine="562" w:firstLineChars="200"/>
        <w:rPr>
          <w:rFonts w:hint="eastAsia" w:ascii="楷体_GB2312" w:hAnsi="华文中宋" w:eastAsia="楷体_GB2312"/>
          <w:b/>
          <w:bCs/>
          <w:sz w:val="28"/>
          <w:szCs w:val="28"/>
        </w:rPr>
      </w:pPr>
      <w:r>
        <w:rPr>
          <w:rFonts w:hint="eastAsia" w:ascii="楷体_GB2312" w:hAnsi="华文中宋" w:eastAsia="楷体_GB2312"/>
          <w:b/>
          <w:bCs/>
          <w:sz w:val="28"/>
          <w:szCs w:val="28"/>
        </w:rPr>
        <w:t>（二）大学生创新创业成果展</w:t>
      </w:r>
      <w:r>
        <w:rPr>
          <w:rFonts w:hint="eastAsia" w:ascii="楷体_GB2312" w:hAnsi="华文中宋" w:eastAsia="楷体_GB2312"/>
          <w:b/>
          <w:bCs/>
          <w:sz w:val="28"/>
          <w:szCs w:val="28"/>
          <w:lang w:eastAsia="zh-CN"/>
        </w:rPr>
        <w:t>（</w:t>
      </w:r>
      <w:r>
        <w:rPr>
          <w:rFonts w:hint="eastAsia" w:ascii="楷体_GB2312" w:hAnsi="华文中宋" w:eastAsia="楷体_GB2312"/>
          <w:b/>
          <w:bCs/>
          <w:sz w:val="28"/>
          <w:szCs w:val="28"/>
          <w:lang w:val="en-US" w:eastAsia="zh-CN"/>
        </w:rPr>
        <w:t>4月—6月</w:t>
      </w:r>
      <w:r>
        <w:rPr>
          <w:rFonts w:hint="eastAsia" w:ascii="楷体_GB2312" w:hAnsi="华文中宋" w:eastAsia="楷体_GB2312"/>
          <w:b/>
          <w:bCs/>
          <w:sz w:val="28"/>
          <w:szCs w:val="28"/>
          <w:lang w:eastAsia="zh-CN"/>
        </w:rPr>
        <w:t>）</w:t>
      </w:r>
    </w:p>
    <w:p w14:paraId="7C36A47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rPr>
      </w:pPr>
      <w:r>
        <w:rPr>
          <w:rFonts w:hint="eastAsia" w:ascii="仿宋_GB2312" w:hAnsi="华文中宋" w:eastAsia="仿宋_GB2312"/>
          <w:sz w:val="28"/>
          <w:szCs w:val="28"/>
        </w:rPr>
        <w:t>校赛总决赛期间学校举办大学生创新创业成果展，通过多种方式和渠道展示我校大学生创新创业成果，激发学生创</w:t>
      </w:r>
      <w:r>
        <w:rPr>
          <w:rFonts w:hint="eastAsia" w:ascii="仿宋_GB2312" w:hAnsi="华文中宋" w:eastAsia="仿宋_GB2312"/>
          <w:sz w:val="28"/>
          <w:szCs w:val="28"/>
          <w:lang w:eastAsia="zh-CN"/>
        </w:rPr>
        <w:t>新</w:t>
      </w:r>
      <w:r>
        <w:rPr>
          <w:rFonts w:hint="eastAsia" w:ascii="仿宋_GB2312" w:hAnsi="华文中宋" w:eastAsia="仿宋_GB2312"/>
          <w:sz w:val="28"/>
          <w:szCs w:val="28"/>
        </w:rPr>
        <w:t>热情，增强学生创新</w:t>
      </w:r>
      <w:r>
        <w:rPr>
          <w:rFonts w:hint="eastAsia" w:ascii="仿宋_GB2312" w:hAnsi="华文中宋" w:eastAsia="仿宋_GB2312"/>
          <w:sz w:val="28"/>
          <w:szCs w:val="28"/>
          <w:lang w:eastAsia="zh-CN"/>
        </w:rPr>
        <w:t>创造力</w:t>
      </w:r>
      <w:r>
        <w:rPr>
          <w:rFonts w:hint="eastAsia" w:ascii="仿宋_GB2312" w:hAnsi="华文中宋" w:eastAsia="仿宋_GB2312"/>
          <w:sz w:val="28"/>
          <w:szCs w:val="28"/>
        </w:rPr>
        <w:t>。</w:t>
      </w:r>
    </w:p>
    <w:p w14:paraId="5183E0EA">
      <w:pPr>
        <w:spacing w:line="640" w:lineRule="exact"/>
        <w:ind w:firstLine="562" w:firstLineChars="200"/>
        <w:rPr>
          <w:rFonts w:hint="eastAsia" w:ascii="楷体_GB2312" w:hAnsi="华文中宋" w:eastAsia="楷体_GB2312"/>
          <w:b/>
          <w:bCs/>
          <w:sz w:val="28"/>
          <w:szCs w:val="28"/>
        </w:rPr>
      </w:pPr>
      <w:r>
        <w:rPr>
          <w:rFonts w:hint="eastAsia" w:ascii="楷体_GB2312" w:hAnsi="华文中宋" w:eastAsia="楷体_GB2312"/>
          <w:b/>
          <w:bCs/>
          <w:sz w:val="28"/>
          <w:szCs w:val="28"/>
        </w:rPr>
        <w:t>（三）创新创业</w:t>
      </w:r>
      <w:r>
        <w:rPr>
          <w:rFonts w:hint="eastAsia" w:ascii="楷体_GB2312" w:hAnsi="华文中宋" w:eastAsia="楷体_GB2312"/>
          <w:b/>
          <w:bCs/>
          <w:sz w:val="28"/>
          <w:szCs w:val="28"/>
          <w:lang w:eastAsia="zh-CN"/>
        </w:rPr>
        <w:t>实践</w:t>
      </w:r>
      <w:r>
        <w:rPr>
          <w:rFonts w:hint="eastAsia" w:ascii="楷体_GB2312" w:hAnsi="华文中宋" w:eastAsia="楷体_GB2312"/>
          <w:b/>
          <w:bCs/>
          <w:sz w:val="28"/>
          <w:szCs w:val="28"/>
        </w:rPr>
        <w:t>活动</w:t>
      </w:r>
      <w:r>
        <w:rPr>
          <w:rFonts w:hint="eastAsia" w:ascii="楷体_GB2312" w:hAnsi="华文中宋" w:eastAsia="楷体_GB2312"/>
          <w:b/>
          <w:bCs/>
          <w:sz w:val="28"/>
          <w:szCs w:val="28"/>
          <w:lang w:eastAsia="zh-CN"/>
        </w:rPr>
        <w:t>（</w:t>
      </w:r>
      <w:r>
        <w:rPr>
          <w:rFonts w:hint="eastAsia" w:ascii="楷体_GB2312" w:hAnsi="华文中宋" w:eastAsia="楷体_GB2312"/>
          <w:b/>
          <w:bCs/>
          <w:sz w:val="28"/>
          <w:szCs w:val="28"/>
          <w:lang w:val="en-US" w:eastAsia="zh-CN"/>
        </w:rPr>
        <w:t>4月—8月</w:t>
      </w:r>
      <w:r>
        <w:rPr>
          <w:rFonts w:hint="eastAsia" w:ascii="楷体_GB2312" w:hAnsi="华文中宋" w:eastAsia="楷体_GB2312"/>
          <w:b/>
          <w:bCs/>
          <w:sz w:val="28"/>
          <w:szCs w:val="28"/>
          <w:lang w:eastAsia="zh-CN"/>
        </w:rPr>
        <w:t>）</w:t>
      </w:r>
    </w:p>
    <w:p w14:paraId="215259D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rPr>
      </w:pPr>
      <w:r>
        <w:rPr>
          <w:rFonts w:hint="eastAsia" w:ascii="仿宋_GB2312" w:hAnsi="华文中宋" w:eastAsia="仿宋_GB2312"/>
          <w:sz w:val="28"/>
          <w:szCs w:val="28"/>
        </w:rPr>
        <w:t>大赛期间</w:t>
      </w:r>
      <w:r>
        <w:rPr>
          <w:rFonts w:hint="eastAsia" w:ascii="仿宋_GB2312" w:hAnsi="华文中宋" w:eastAsia="仿宋_GB2312"/>
          <w:sz w:val="28"/>
          <w:szCs w:val="28"/>
          <w:lang w:eastAsia="zh-CN"/>
        </w:rPr>
        <w:t>学校及</w:t>
      </w:r>
      <w:r>
        <w:rPr>
          <w:rFonts w:hint="eastAsia" w:ascii="仿宋_GB2312" w:hAnsi="华文中宋" w:eastAsia="仿宋_GB2312"/>
          <w:sz w:val="28"/>
          <w:szCs w:val="28"/>
        </w:rPr>
        <w:t>各</w:t>
      </w:r>
      <w:r>
        <w:rPr>
          <w:rFonts w:hint="eastAsia" w:ascii="仿宋_GB2312" w:hAnsi="华文中宋" w:eastAsia="仿宋_GB2312"/>
          <w:sz w:val="28"/>
          <w:szCs w:val="28"/>
          <w:lang w:val="en-US" w:eastAsia="zh-CN"/>
        </w:rPr>
        <w:t>二级</w:t>
      </w:r>
      <w:r>
        <w:rPr>
          <w:rFonts w:hint="eastAsia" w:ascii="仿宋_GB2312" w:hAnsi="华文中宋" w:eastAsia="仿宋_GB2312"/>
          <w:sz w:val="28"/>
          <w:szCs w:val="28"/>
        </w:rPr>
        <w:t>学院邀请有影响力的企业家及成功创业校友与大学生创业者对话，举办</w:t>
      </w:r>
      <w:r>
        <w:rPr>
          <w:rFonts w:hint="eastAsia" w:ascii="仿宋_GB2312" w:hAnsi="华文中宋" w:eastAsia="仿宋_GB2312"/>
          <w:sz w:val="28"/>
          <w:szCs w:val="28"/>
          <w:lang w:eastAsia="zh-CN"/>
        </w:rPr>
        <w:t>创新创业报告会、</w:t>
      </w:r>
      <w:r>
        <w:rPr>
          <w:rFonts w:hint="eastAsia" w:ascii="仿宋_GB2312" w:hAnsi="华文中宋" w:eastAsia="仿宋_GB2312"/>
          <w:sz w:val="28"/>
          <w:szCs w:val="28"/>
        </w:rPr>
        <w:t>创业沙龙活动</w:t>
      </w:r>
      <w:r>
        <w:rPr>
          <w:rFonts w:hint="eastAsia" w:ascii="仿宋_GB2312" w:hAnsi="华文中宋" w:eastAsia="仿宋_GB2312"/>
          <w:sz w:val="28"/>
          <w:szCs w:val="28"/>
          <w:lang w:eastAsia="zh-CN"/>
        </w:rPr>
        <w:t>及创新创业项目训练营等活动</w:t>
      </w:r>
      <w:r>
        <w:rPr>
          <w:rFonts w:hint="eastAsia" w:ascii="仿宋_GB2312" w:hAnsi="华文中宋" w:eastAsia="仿宋_GB2312"/>
          <w:sz w:val="28"/>
          <w:szCs w:val="28"/>
        </w:rPr>
        <w:t>，围绕产业发展趋势、行业人才需求和创新创业经验等主题进行交流，传播成功经验，共享创新创业理念，助力大学生</w:t>
      </w:r>
      <w:r>
        <w:rPr>
          <w:rFonts w:hint="eastAsia" w:ascii="仿宋_GB2312" w:hAnsi="华文中宋" w:eastAsia="仿宋_GB2312"/>
          <w:sz w:val="28"/>
          <w:szCs w:val="28"/>
          <w:lang w:eastAsia="zh-CN"/>
        </w:rPr>
        <w:t>创新</w:t>
      </w:r>
      <w:r>
        <w:rPr>
          <w:rFonts w:hint="eastAsia" w:ascii="仿宋_GB2312" w:hAnsi="华文中宋" w:eastAsia="仿宋_GB2312"/>
          <w:sz w:val="28"/>
          <w:szCs w:val="28"/>
        </w:rPr>
        <w:t>创业。</w:t>
      </w:r>
    </w:p>
    <w:p w14:paraId="1994C890">
      <w:pPr>
        <w:spacing w:line="640" w:lineRule="exact"/>
        <w:ind w:firstLine="560" w:firstLineChars="200"/>
        <w:rPr>
          <w:rFonts w:hint="eastAsia" w:ascii="黑体" w:hAnsi="华文中宋" w:eastAsia="黑体"/>
          <w:sz w:val="28"/>
          <w:szCs w:val="28"/>
        </w:rPr>
      </w:pPr>
      <w:r>
        <w:rPr>
          <w:rFonts w:hint="eastAsia" w:ascii="黑体" w:hAnsi="华文中宋" w:eastAsia="黑体"/>
          <w:sz w:val="28"/>
          <w:szCs w:val="28"/>
        </w:rPr>
        <w:t>四、组织机构</w:t>
      </w:r>
    </w:p>
    <w:p w14:paraId="5D4AB31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大赛设立组委会，负责大赛领导工作。</w:t>
      </w:r>
    </w:p>
    <w:p w14:paraId="4DCAF47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主  任：王磊</w:t>
      </w:r>
    </w:p>
    <w:p w14:paraId="710817F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副主任：王向军 耿俊梅 赵 艳</w:t>
      </w:r>
    </w:p>
    <w:p w14:paraId="38D1B34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成 员：招生就业处（创新创业学院）、教务处、学生处团委、科技外事处、计划财务处等职能部门负责人和各学院（部）的党政负责人。</w:t>
      </w:r>
    </w:p>
    <w:p w14:paraId="3E9F287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大赛组委会下设办公室，办公室设在招生就业处（创新创业学院），办公室主要负责大赛的组织和协调工作，招生就业处（创新创业学院）处长兼任办公室主任。</w:t>
      </w:r>
    </w:p>
    <w:p w14:paraId="6262A21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大赛主办单位：招生就业处（创新创业学院）</w:t>
      </w:r>
    </w:p>
    <w:p w14:paraId="3572A02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华文中宋" w:eastAsia="仿宋_GB2312"/>
          <w:sz w:val="28"/>
          <w:szCs w:val="28"/>
          <w:lang w:val="en-US" w:eastAsia="zh-CN"/>
        </w:rPr>
      </w:pPr>
      <w:r>
        <w:rPr>
          <w:rFonts w:hint="eastAsia" w:ascii="仿宋_GB2312" w:hAnsi="华文中宋" w:eastAsia="仿宋_GB2312"/>
          <w:sz w:val="28"/>
          <w:szCs w:val="28"/>
          <w:lang w:val="en-US" w:eastAsia="zh-CN"/>
        </w:rPr>
        <w:t>大赛协办单位：机电工程学院、汽车工程学院、医学护理学院、人工智能学院、建筑工程学院、经济管理学院、材料工程学院、教育艺术学院、艺术设计学院、食品工程学院、文化与旅游学院</w:t>
      </w:r>
    </w:p>
    <w:p w14:paraId="7DB54C87">
      <w:pPr>
        <w:spacing w:line="640" w:lineRule="exact"/>
        <w:ind w:firstLine="560" w:firstLineChars="200"/>
        <w:rPr>
          <w:rFonts w:hint="eastAsia" w:ascii="黑体" w:hAnsi="华文中宋" w:eastAsia="黑体"/>
          <w:sz w:val="28"/>
          <w:szCs w:val="28"/>
        </w:rPr>
      </w:pPr>
      <w:r>
        <w:rPr>
          <w:rFonts w:hint="eastAsia" w:ascii="黑体" w:hAnsi="华文中宋" w:eastAsia="黑体"/>
          <w:sz w:val="28"/>
          <w:szCs w:val="28"/>
        </w:rPr>
        <w:t>五、参赛项目要求</w:t>
      </w:r>
    </w:p>
    <w:p w14:paraId="0518613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14:paraId="7F8B3D5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（一）现代农业：包括农林牧渔等；</w:t>
      </w:r>
    </w:p>
    <w:p w14:paraId="0639D4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（二）先进制造业：包括智能硬件、先进制造、工业自动化、生物医药、节能环保、新材料、军工等；</w:t>
      </w:r>
    </w:p>
    <w:p w14:paraId="2F0C29A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（三）信息技术服务：包括人工智能技术、物联网技术、网络空间安全技术、大数据、云计算、工具软件、社交网络、媒体门户、企业服务等；</w:t>
      </w:r>
    </w:p>
    <w:p w14:paraId="3F7C99C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（四）文化创意服务：包括广播影视、设计服务、文化艺术、旅游休闲、艺术品交易、广告会展、动漫娱乐、体育竞技等；</w:t>
      </w:r>
    </w:p>
    <w:p w14:paraId="5CD163D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（五）社会服务：包括电子商务、消费生活、金融、财经法务、房产家居、高效物流、教育培训、医疗健康、交通、人力资源服务等；</w:t>
      </w:r>
    </w:p>
    <w:p w14:paraId="2966681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（六）公益创业：指以社会价值为导向的非盈利性创业。</w:t>
      </w:r>
    </w:p>
    <w:p w14:paraId="03FE167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14:paraId="1676C27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14:paraId="179E4274">
      <w:pPr>
        <w:spacing w:line="640" w:lineRule="exact"/>
        <w:ind w:firstLine="560" w:firstLineChars="200"/>
        <w:rPr>
          <w:rFonts w:hint="eastAsia" w:ascii="黑体" w:hAnsi="华文中宋" w:eastAsia="黑体"/>
          <w:sz w:val="28"/>
          <w:szCs w:val="28"/>
        </w:rPr>
      </w:pPr>
      <w:r>
        <w:rPr>
          <w:rFonts w:hint="eastAsia" w:ascii="黑体" w:hAnsi="华文中宋" w:eastAsia="黑体"/>
          <w:sz w:val="28"/>
          <w:szCs w:val="28"/>
        </w:rPr>
        <w:t>六、参赛对象</w:t>
      </w:r>
    </w:p>
    <w:p w14:paraId="21FC4F9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在校生及毕业5年内学生均可参加，项目必须为2025年新项目（获得往届创新大赛省赛三等奖以上的项目不再参加校赛选拔）。大赛分为创意组、创业组、青年红色筑梦之旅组，具体参赛条件如下：</w:t>
      </w:r>
    </w:p>
    <w:p w14:paraId="78A099E6">
      <w:pPr>
        <w:spacing w:line="640" w:lineRule="exact"/>
        <w:ind w:firstLine="562" w:firstLineChars="200"/>
        <w:rPr>
          <w:rFonts w:hint="eastAsia" w:ascii="楷体_GB2312" w:hAnsi="华文中宋" w:eastAsia="楷体_GB2312"/>
          <w:sz w:val="28"/>
          <w:szCs w:val="28"/>
        </w:rPr>
      </w:pPr>
      <w:r>
        <w:rPr>
          <w:rFonts w:hint="eastAsia" w:ascii="楷体_GB2312" w:hAnsi="华文中宋" w:eastAsia="楷体_GB2312"/>
          <w:b/>
          <w:bCs/>
          <w:sz w:val="28"/>
          <w:szCs w:val="28"/>
        </w:rPr>
        <w:t>（一）创意组</w:t>
      </w:r>
    </w:p>
    <w:p w14:paraId="642CE5C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参赛项目具有较好的创意和较为成型的产品原型或服务模式，在2025年4月30日（以下时间均包含当日）前尚未完成工商登记注册。参赛申报人须为团队负责人，须为我校在校生。</w:t>
      </w:r>
    </w:p>
    <w:p w14:paraId="333F3AF1">
      <w:pPr>
        <w:spacing w:line="640" w:lineRule="exact"/>
        <w:ind w:firstLine="562" w:firstLineChars="200"/>
        <w:rPr>
          <w:rFonts w:hint="eastAsia" w:ascii="楷体_GB2312" w:hAnsi="华文中宋" w:eastAsia="楷体_GB2312"/>
          <w:b/>
          <w:bCs/>
          <w:sz w:val="28"/>
          <w:szCs w:val="28"/>
          <w:lang w:eastAsia="zh-CN"/>
        </w:rPr>
      </w:pPr>
      <w:r>
        <w:rPr>
          <w:rFonts w:hint="eastAsia" w:ascii="楷体_GB2312" w:hAnsi="华文中宋" w:eastAsia="楷体_GB2312"/>
          <w:b/>
          <w:bCs/>
          <w:sz w:val="28"/>
          <w:szCs w:val="28"/>
        </w:rPr>
        <w:t>（二）</w:t>
      </w:r>
      <w:r>
        <w:rPr>
          <w:rFonts w:hint="eastAsia" w:ascii="楷体_GB2312" w:hAnsi="华文中宋" w:eastAsia="楷体_GB2312"/>
          <w:b/>
          <w:bCs/>
          <w:sz w:val="28"/>
          <w:szCs w:val="28"/>
          <w:lang w:eastAsia="zh-CN"/>
        </w:rPr>
        <w:t>创业组</w:t>
      </w:r>
    </w:p>
    <w:p w14:paraId="0F5C944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参赛项目在2025年4月30日前已完成工商登记注册，且公司注册年限不超过5年（2020年3月1日后注册）。参赛申报人须为企业法人代表，须为在校学生或毕业5年以内的毕业生（2020年之后毕业）。企业法人在大赛通知发布之日后进行变更的不予认可。创业组已完成工商登记注册参赛项目的股权结构中，企业法人代表的股权不得少于10%，参赛成员合计不得少于1/3。</w:t>
      </w:r>
    </w:p>
    <w:p w14:paraId="372FECB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教师科技成果转化的项目可以参加创业组（不能参加创意组，科技成果的完成人、所有人中有参赛申报人的除外），允许将拥有科研成果的教师的股权与学生所持股权合并计算，合并计算的股权不得少于51%（学生团队所持股权比例不得低于26%）。</w:t>
      </w:r>
    </w:p>
    <w:p w14:paraId="32436127">
      <w:pPr>
        <w:numPr>
          <w:ilvl w:val="0"/>
          <w:numId w:val="0"/>
        </w:numPr>
        <w:spacing w:line="640" w:lineRule="exact"/>
        <w:ind w:firstLine="562" w:firstLineChars="200"/>
        <w:rPr>
          <w:rFonts w:hint="eastAsia" w:ascii="仿宋_GB2312" w:hAnsi="华文中宋" w:eastAsia="仿宋_GB2312"/>
          <w:b/>
          <w:bCs/>
          <w:sz w:val="28"/>
          <w:szCs w:val="28"/>
          <w:lang w:eastAsia="zh-CN"/>
        </w:rPr>
      </w:pPr>
      <w:r>
        <w:rPr>
          <w:rFonts w:hint="eastAsia" w:ascii="仿宋_GB2312" w:hAnsi="华文中宋" w:eastAsia="仿宋_GB2312"/>
          <w:b/>
          <w:bCs/>
          <w:sz w:val="28"/>
          <w:szCs w:val="28"/>
          <w:lang w:eastAsia="zh-CN"/>
        </w:rPr>
        <w:t>（三）青年红色筑梦之旅组</w:t>
      </w:r>
    </w:p>
    <w:p w14:paraId="4C547A6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1.公益组。参赛项目以社会价值为导向，在公益服务领域具有较好的创意、产品或服务模式的创业计划和实践，并符合以下条件：</w:t>
      </w:r>
    </w:p>
    <w:p w14:paraId="4791801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参赛申报主体为独立的公益项目或者社会组织，注册或未注册成立公益机构（或社会组织）的项目均可参赛。参赛申报人须为项目实际负责人，须为在校生，或毕业5年以内的毕业生（2020年之后毕业）。企业法人代表在大赛通知发布之日后进行变更的不予认可。</w:t>
      </w:r>
    </w:p>
    <w:p w14:paraId="2A8FE1B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2.商业组。参赛项目以商业手段解决农业农村和城乡社区发展的</w:t>
      </w:r>
      <w:r>
        <w:rPr>
          <w:rFonts w:hint="eastAsia" w:ascii="仿宋_GB2312" w:hAnsi="华文中宋" w:eastAsia="仿宋_GB2312"/>
          <w:sz w:val="28"/>
          <w:szCs w:val="28"/>
          <w:lang w:val="en-US" w:eastAsia="zh-CN"/>
        </w:rPr>
        <w:fldChar w:fldCharType="begin"/>
      </w:r>
      <w:r>
        <w:rPr>
          <w:rFonts w:hint="eastAsia" w:ascii="仿宋_GB2312" w:hAnsi="华文中宋" w:eastAsia="仿宋_GB2312"/>
          <w:sz w:val="28"/>
          <w:szCs w:val="28"/>
          <w:lang w:val="en-US" w:eastAsia="zh-CN"/>
        </w:rPr>
        <w:instrText xml:space="preserve"> HYPERLINK "https://wiki.mbalib.com/wiki/%E7%A4%BE%E4%BC%9A%E9%97%AE%E9%A2%98" \h </w:instrText>
      </w:r>
      <w:r>
        <w:rPr>
          <w:rFonts w:hint="eastAsia" w:ascii="仿宋_GB2312" w:hAnsi="华文中宋" w:eastAsia="仿宋_GB2312"/>
          <w:sz w:val="28"/>
          <w:szCs w:val="28"/>
          <w:lang w:val="en-US" w:eastAsia="zh-CN"/>
        </w:rPr>
        <w:fldChar w:fldCharType="separate"/>
      </w:r>
      <w:r>
        <w:rPr>
          <w:rFonts w:hint="eastAsia" w:ascii="仿宋_GB2312" w:hAnsi="华文中宋" w:eastAsia="仿宋_GB2312"/>
          <w:sz w:val="28"/>
          <w:szCs w:val="28"/>
          <w:lang w:val="en-US" w:eastAsia="zh-CN"/>
        </w:rPr>
        <w:t>痛点问题</w:t>
      </w:r>
      <w:r>
        <w:rPr>
          <w:rFonts w:hint="eastAsia" w:ascii="仿宋_GB2312" w:hAnsi="华文中宋" w:eastAsia="仿宋_GB2312"/>
          <w:sz w:val="28"/>
          <w:szCs w:val="28"/>
          <w:lang w:val="en-US" w:eastAsia="zh-CN"/>
        </w:rPr>
        <w:fldChar w:fldCharType="end"/>
      </w:r>
      <w:r>
        <w:rPr>
          <w:rFonts w:hint="eastAsia" w:ascii="仿宋_GB2312" w:hAnsi="华文中宋" w:eastAsia="仿宋_GB2312"/>
          <w:sz w:val="28"/>
          <w:szCs w:val="28"/>
          <w:lang w:val="en-US" w:eastAsia="zh-CN"/>
        </w:rPr>
        <w:t>、助力精准扶贫和乡村振兴，实现经济价值和社会价值的融合，并符合以下条件：</w:t>
      </w:r>
    </w:p>
    <w:p w14:paraId="7010EE3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（1）参赛申报人须为项目实际负责人，须为在校生，或毕业5年以内的毕业生（2020年之后毕业）。</w:t>
      </w:r>
    </w:p>
    <w:p w14:paraId="501456A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（2）注册或未注册成立公司的项目均可参赛。已完成工商登记注册参赛项目的股权结构中，企业法人代表的股权不得少于10%，参赛成员股权合计不得少于1/3。如已注册成立机构或公司，学生须为法人代表。</w:t>
      </w:r>
    </w:p>
    <w:p w14:paraId="6992316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以团队为单位报名参赛。允许跨学院组建团队，每个团队的参赛成员不少于3人，须为项目的实际成员。参赛团队所报参赛创业项目，须为本团队策划或经营的项目，不可借用他人项目参赛。</w:t>
      </w:r>
    </w:p>
    <w:p w14:paraId="58DC75D6">
      <w:pPr>
        <w:spacing w:line="640" w:lineRule="exact"/>
        <w:ind w:firstLine="560" w:firstLineChars="200"/>
        <w:rPr>
          <w:rFonts w:hint="eastAsia" w:ascii="黑体" w:hAnsi="华文中宋" w:eastAsia="黑体"/>
          <w:sz w:val="28"/>
          <w:szCs w:val="28"/>
          <w:lang w:val="en-US" w:eastAsia="zh-CN"/>
        </w:rPr>
      </w:pPr>
      <w:r>
        <w:rPr>
          <w:rFonts w:hint="eastAsia" w:ascii="黑体" w:hAnsi="华文中宋" w:eastAsia="黑体"/>
          <w:sz w:val="28"/>
          <w:szCs w:val="28"/>
          <w:lang w:val="en-US" w:eastAsia="zh-CN"/>
        </w:rPr>
        <w:t>七、赛事安排</w:t>
      </w:r>
    </w:p>
    <w:p w14:paraId="3172B0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华文中宋" w:eastAsia="仿宋_GB2312"/>
          <w:sz w:val="28"/>
          <w:szCs w:val="28"/>
          <w:lang w:eastAsia="zh-CN"/>
        </w:rPr>
      </w:pPr>
      <w:r>
        <w:rPr>
          <w:rFonts w:hint="eastAsia" w:ascii="仿宋_GB2312" w:hAnsi="华文中宋" w:eastAsia="仿宋_GB2312"/>
          <w:sz w:val="28"/>
          <w:szCs w:val="28"/>
        </w:rPr>
        <w:t>大赛采用各学院初赛、</w:t>
      </w:r>
      <w:r>
        <w:rPr>
          <w:rFonts w:hint="eastAsia" w:ascii="仿宋_GB2312" w:hAnsi="华文中宋" w:eastAsia="仿宋_GB2312"/>
          <w:sz w:val="28"/>
          <w:szCs w:val="28"/>
          <w:lang w:eastAsia="zh-CN"/>
        </w:rPr>
        <w:t>学</w:t>
      </w:r>
      <w:r>
        <w:rPr>
          <w:rFonts w:hint="eastAsia" w:ascii="仿宋_GB2312" w:hAnsi="华文中宋" w:eastAsia="仿宋_GB2312"/>
          <w:sz w:val="28"/>
          <w:szCs w:val="28"/>
        </w:rPr>
        <w:t>校复赛、</w:t>
      </w:r>
      <w:r>
        <w:rPr>
          <w:rFonts w:hint="eastAsia" w:ascii="仿宋_GB2312" w:hAnsi="华文中宋" w:eastAsia="仿宋_GB2312"/>
          <w:sz w:val="28"/>
          <w:szCs w:val="28"/>
          <w:lang w:eastAsia="zh-CN"/>
        </w:rPr>
        <w:t>学</w:t>
      </w:r>
      <w:r>
        <w:rPr>
          <w:rFonts w:hint="eastAsia" w:ascii="仿宋_GB2312" w:hAnsi="华文中宋" w:eastAsia="仿宋_GB2312"/>
          <w:sz w:val="28"/>
          <w:szCs w:val="28"/>
        </w:rPr>
        <w:t>校总决赛三级赛制。学院初赛由各学院</w:t>
      </w:r>
      <w:r>
        <w:rPr>
          <w:rFonts w:hint="eastAsia" w:ascii="仿宋_GB2312" w:hAnsi="华文中宋" w:eastAsia="仿宋_GB2312"/>
          <w:sz w:val="28"/>
          <w:szCs w:val="28"/>
          <w:lang w:eastAsia="zh-CN"/>
        </w:rPr>
        <w:t>负责</w:t>
      </w:r>
      <w:r>
        <w:rPr>
          <w:rFonts w:hint="eastAsia" w:ascii="仿宋_GB2312" w:hAnsi="华文中宋" w:eastAsia="仿宋_GB2312"/>
          <w:sz w:val="28"/>
          <w:szCs w:val="28"/>
        </w:rPr>
        <w:t>组织，</w:t>
      </w:r>
      <w:r>
        <w:rPr>
          <w:rFonts w:hint="eastAsia" w:ascii="仿宋_GB2312" w:hAnsi="华文中宋" w:eastAsia="仿宋_GB2312"/>
          <w:sz w:val="28"/>
          <w:szCs w:val="28"/>
          <w:lang w:eastAsia="zh-CN"/>
        </w:rPr>
        <w:t>学</w:t>
      </w:r>
      <w:r>
        <w:rPr>
          <w:rFonts w:hint="eastAsia" w:ascii="仿宋_GB2312" w:hAnsi="华文中宋" w:eastAsia="仿宋_GB2312"/>
          <w:sz w:val="28"/>
          <w:szCs w:val="28"/>
        </w:rPr>
        <w:t>校复赛和</w:t>
      </w:r>
      <w:r>
        <w:rPr>
          <w:rFonts w:hint="eastAsia" w:ascii="仿宋_GB2312" w:hAnsi="华文中宋" w:eastAsia="仿宋_GB2312"/>
          <w:sz w:val="28"/>
          <w:szCs w:val="28"/>
          <w:lang w:eastAsia="zh-CN"/>
        </w:rPr>
        <w:t>学</w:t>
      </w:r>
      <w:r>
        <w:rPr>
          <w:rFonts w:hint="eastAsia" w:ascii="仿宋_GB2312" w:hAnsi="华文中宋" w:eastAsia="仿宋_GB2312"/>
          <w:sz w:val="28"/>
          <w:szCs w:val="28"/>
        </w:rPr>
        <w:t>校总决赛由</w:t>
      </w:r>
      <w:r>
        <w:rPr>
          <w:rFonts w:hint="eastAsia" w:ascii="仿宋_GB2312" w:hAnsi="华文中宋" w:eastAsia="仿宋_GB2312"/>
          <w:sz w:val="28"/>
          <w:szCs w:val="28"/>
          <w:lang w:eastAsia="zh-CN"/>
        </w:rPr>
        <w:t>招生就业处（</w:t>
      </w:r>
      <w:r>
        <w:rPr>
          <w:rFonts w:hint="eastAsia" w:ascii="仿宋_GB2312" w:hAnsi="华文中宋" w:eastAsia="仿宋_GB2312"/>
          <w:sz w:val="28"/>
          <w:szCs w:val="28"/>
          <w:lang w:val="en-US" w:eastAsia="zh-CN"/>
        </w:rPr>
        <w:t>创新创业学院）</w:t>
      </w:r>
      <w:r>
        <w:rPr>
          <w:rFonts w:hint="eastAsia" w:ascii="仿宋_GB2312" w:hAnsi="华文中宋" w:eastAsia="仿宋_GB2312"/>
          <w:sz w:val="28"/>
          <w:szCs w:val="28"/>
        </w:rPr>
        <w:t>组织</w:t>
      </w:r>
      <w:r>
        <w:rPr>
          <w:rFonts w:hint="eastAsia" w:ascii="仿宋_GB2312" w:hAnsi="华文中宋" w:eastAsia="仿宋_GB2312"/>
          <w:sz w:val="28"/>
          <w:szCs w:val="28"/>
          <w:lang w:eastAsia="zh-CN"/>
        </w:rPr>
        <w:t>举办</w:t>
      </w:r>
      <w:r>
        <w:rPr>
          <w:rFonts w:hint="eastAsia" w:ascii="仿宋_GB2312" w:hAnsi="华文中宋" w:eastAsia="仿宋_GB2312"/>
          <w:sz w:val="28"/>
          <w:szCs w:val="28"/>
        </w:rPr>
        <w:t>。全校共</w:t>
      </w:r>
      <w:r>
        <w:rPr>
          <w:rFonts w:hint="eastAsia" w:ascii="仿宋_GB2312" w:hAnsi="华文中宋" w:eastAsia="仿宋_GB2312"/>
          <w:sz w:val="28"/>
          <w:szCs w:val="28"/>
          <w:lang w:eastAsia="zh-CN"/>
        </w:rPr>
        <w:t>遴选</w:t>
      </w:r>
      <w:r>
        <w:rPr>
          <w:rFonts w:hint="eastAsia" w:ascii="仿宋_GB2312" w:hAnsi="华文中宋" w:eastAsia="仿宋_GB2312"/>
          <w:sz w:val="28"/>
          <w:szCs w:val="28"/>
          <w:lang w:val="en-US" w:eastAsia="zh-CN"/>
        </w:rPr>
        <w:t>30</w:t>
      </w:r>
      <w:r>
        <w:rPr>
          <w:rFonts w:hint="eastAsia" w:ascii="仿宋_GB2312" w:hAnsi="华文中宋" w:eastAsia="仿宋_GB2312"/>
          <w:sz w:val="28"/>
          <w:szCs w:val="28"/>
        </w:rPr>
        <w:t>个团队入围校级</w:t>
      </w:r>
      <w:r>
        <w:rPr>
          <w:rFonts w:hint="eastAsia" w:ascii="仿宋_GB2312" w:hAnsi="华文中宋" w:eastAsia="仿宋_GB2312"/>
          <w:sz w:val="28"/>
          <w:szCs w:val="28"/>
          <w:lang w:eastAsia="zh-CN"/>
        </w:rPr>
        <w:t>总决</w:t>
      </w:r>
      <w:r>
        <w:rPr>
          <w:rFonts w:hint="eastAsia" w:ascii="仿宋_GB2312" w:hAnsi="华文中宋" w:eastAsia="仿宋_GB2312"/>
          <w:sz w:val="28"/>
          <w:szCs w:val="28"/>
        </w:rPr>
        <w:t>赛</w:t>
      </w:r>
      <w:r>
        <w:rPr>
          <w:rFonts w:hint="eastAsia" w:ascii="仿宋_GB2312" w:hAnsi="华文中宋" w:eastAsia="仿宋_GB2312"/>
          <w:sz w:val="28"/>
          <w:szCs w:val="28"/>
          <w:lang w:eastAsia="zh-CN"/>
        </w:rPr>
        <w:t>。</w:t>
      </w:r>
    </w:p>
    <w:p w14:paraId="4CE034E1">
      <w:pPr>
        <w:spacing w:line="640" w:lineRule="exact"/>
        <w:ind w:firstLine="562" w:firstLineChars="200"/>
        <w:rPr>
          <w:rFonts w:hint="eastAsia" w:ascii="楷体_GB2312" w:hAnsi="华文中宋" w:eastAsia="楷体_GB2312"/>
          <w:b/>
          <w:bCs/>
          <w:sz w:val="28"/>
          <w:szCs w:val="28"/>
        </w:rPr>
      </w:pPr>
      <w:r>
        <w:rPr>
          <w:rFonts w:hint="eastAsia" w:ascii="楷体_GB2312" w:hAnsi="华文中宋" w:eastAsia="楷体_GB2312"/>
          <w:b/>
          <w:bCs/>
          <w:sz w:val="28"/>
          <w:szCs w:val="28"/>
          <w:lang w:val="en-US" w:eastAsia="zh-CN"/>
        </w:rPr>
        <w:t>（一）学院初</w:t>
      </w:r>
      <w:r>
        <w:rPr>
          <w:rFonts w:hint="eastAsia" w:ascii="楷体_GB2312" w:hAnsi="华文中宋" w:eastAsia="楷体_GB2312"/>
          <w:b/>
          <w:bCs/>
          <w:sz w:val="28"/>
          <w:szCs w:val="28"/>
        </w:rPr>
        <w:t>赛（</w:t>
      </w:r>
      <w:r>
        <w:rPr>
          <w:rFonts w:hint="eastAsia" w:ascii="楷体_GB2312" w:hAnsi="华文中宋" w:eastAsia="楷体_GB2312"/>
          <w:b/>
          <w:bCs/>
          <w:sz w:val="28"/>
          <w:szCs w:val="28"/>
          <w:lang w:val="en-US" w:eastAsia="zh-CN"/>
        </w:rPr>
        <w:t>5</w:t>
      </w:r>
      <w:r>
        <w:rPr>
          <w:rFonts w:hint="eastAsia" w:ascii="楷体_GB2312" w:hAnsi="华文中宋" w:eastAsia="楷体_GB2312"/>
          <w:b/>
          <w:bCs/>
          <w:sz w:val="28"/>
          <w:szCs w:val="28"/>
        </w:rPr>
        <w:t>月）</w:t>
      </w:r>
    </w:p>
    <w:p w14:paraId="21AFA0B7">
      <w:pPr>
        <w:spacing w:line="640" w:lineRule="exact"/>
        <w:ind w:firstLine="560" w:firstLineChars="200"/>
        <w:jc w:val="left"/>
        <w:rPr>
          <w:rFonts w:hint="default" w:ascii="仿宋_GB2312" w:hAnsi="华文中宋" w:eastAsia="仿宋_GB2312"/>
          <w:color w:val="0000FF"/>
          <w:sz w:val="28"/>
          <w:szCs w:val="28"/>
          <w:lang w:val="en-US" w:eastAsia="zh-CN"/>
        </w:rPr>
      </w:pPr>
      <w:r>
        <w:rPr>
          <w:rFonts w:hint="eastAsia" w:ascii="仿宋_GB2312" w:hAnsi="华文中宋" w:eastAsia="仿宋_GB2312"/>
          <w:sz w:val="28"/>
          <w:szCs w:val="28"/>
        </w:rPr>
        <w:t>初赛的比赛</w:t>
      </w:r>
      <w:r>
        <w:rPr>
          <w:rFonts w:hint="eastAsia" w:ascii="仿宋_GB2312" w:hAnsi="华文中宋" w:eastAsia="仿宋_GB2312"/>
          <w:sz w:val="28"/>
          <w:szCs w:val="28"/>
          <w:lang w:eastAsia="zh-CN"/>
        </w:rPr>
        <w:t>时间、</w:t>
      </w:r>
      <w:r>
        <w:rPr>
          <w:rFonts w:hint="eastAsia" w:ascii="仿宋_GB2312" w:hAnsi="华文中宋" w:eastAsia="仿宋_GB2312"/>
          <w:sz w:val="28"/>
          <w:szCs w:val="28"/>
        </w:rPr>
        <w:t>评审方式等由各学院自行决定</w:t>
      </w:r>
      <w:r>
        <w:rPr>
          <w:rFonts w:hint="eastAsia" w:ascii="仿宋_GB2312" w:hAnsi="华文中宋" w:eastAsia="仿宋_GB2312"/>
          <w:sz w:val="28"/>
          <w:szCs w:val="28"/>
          <w:lang w:eastAsia="zh-CN"/>
        </w:rPr>
        <w:t>，择优推荐至学校复赛，各学院推荐项目不低于</w:t>
      </w:r>
      <w:r>
        <w:rPr>
          <w:rFonts w:hint="eastAsia" w:ascii="仿宋_GB2312" w:hAnsi="华文中宋" w:eastAsia="仿宋_GB2312"/>
          <w:sz w:val="28"/>
          <w:szCs w:val="28"/>
          <w:lang w:val="en-US" w:eastAsia="zh-CN"/>
        </w:rPr>
        <w:t>3个</w:t>
      </w:r>
      <w:r>
        <w:rPr>
          <w:rFonts w:hint="eastAsia" w:ascii="仿宋_GB2312" w:hAnsi="华文中宋" w:eastAsia="仿宋_GB2312"/>
          <w:color w:val="0000FF"/>
          <w:sz w:val="28"/>
          <w:szCs w:val="28"/>
          <w:lang w:val="en-US" w:eastAsia="zh-CN"/>
        </w:rPr>
        <w:t>。</w:t>
      </w:r>
    </w:p>
    <w:p w14:paraId="77844CD9">
      <w:pPr>
        <w:spacing w:line="640" w:lineRule="exact"/>
        <w:ind w:firstLine="562" w:firstLineChars="200"/>
        <w:rPr>
          <w:rFonts w:hint="eastAsia" w:ascii="楷体_GB2312" w:hAnsi="华文中宋" w:eastAsia="楷体_GB2312"/>
          <w:b/>
          <w:bCs/>
          <w:sz w:val="28"/>
          <w:szCs w:val="28"/>
        </w:rPr>
      </w:pPr>
      <w:r>
        <w:rPr>
          <w:rFonts w:hint="eastAsia" w:ascii="楷体_GB2312" w:hAnsi="华文中宋" w:eastAsia="楷体_GB2312"/>
          <w:b/>
          <w:bCs/>
          <w:sz w:val="28"/>
          <w:szCs w:val="28"/>
        </w:rPr>
        <w:t>（二）学校复赛（</w:t>
      </w:r>
      <w:r>
        <w:rPr>
          <w:rFonts w:hint="eastAsia" w:ascii="楷体_GB2312" w:hAnsi="华文中宋" w:eastAsia="楷体_GB2312"/>
          <w:b/>
          <w:bCs/>
          <w:sz w:val="28"/>
          <w:szCs w:val="28"/>
          <w:lang w:val="en-US" w:eastAsia="zh-CN"/>
        </w:rPr>
        <w:t>5</w:t>
      </w:r>
      <w:r>
        <w:rPr>
          <w:rFonts w:hint="eastAsia" w:ascii="楷体_GB2312" w:hAnsi="华文中宋" w:eastAsia="楷体_GB2312"/>
          <w:b/>
          <w:bCs/>
          <w:sz w:val="28"/>
          <w:szCs w:val="28"/>
        </w:rPr>
        <w:t>月）</w:t>
      </w:r>
    </w:p>
    <w:p w14:paraId="72F5C59F">
      <w:pPr>
        <w:spacing w:line="640" w:lineRule="exact"/>
        <w:ind w:firstLine="560" w:firstLineChars="200"/>
        <w:jc w:val="left"/>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大赛评审委员会对入围学校复赛项目进行资料评审，选拔优秀项目入围学校总决赛。在此期间，将组织校内创新创业指导老师对入围团队开展10天的培训指导，提升参赛作品质量。</w:t>
      </w:r>
    </w:p>
    <w:p w14:paraId="4C0294D3">
      <w:pPr>
        <w:spacing w:line="640" w:lineRule="exact"/>
        <w:ind w:firstLine="562" w:firstLineChars="200"/>
        <w:jc w:val="left"/>
        <w:rPr>
          <w:rFonts w:hint="eastAsia" w:ascii="楷体_GB2312" w:hAnsi="华文中宋" w:eastAsia="楷体_GB2312"/>
          <w:b/>
          <w:bCs/>
          <w:sz w:val="28"/>
          <w:szCs w:val="28"/>
        </w:rPr>
      </w:pPr>
      <w:r>
        <w:rPr>
          <w:rFonts w:hint="eastAsia" w:ascii="楷体_GB2312" w:hAnsi="华文中宋" w:eastAsia="楷体_GB2312"/>
          <w:b/>
          <w:bCs/>
          <w:sz w:val="28"/>
          <w:szCs w:val="28"/>
        </w:rPr>
        <w:t>（三）学校</w:t>
      </w:r>
      <w:r>
        <w:rPr>
          <w:rFonts w:hint="eastAsia" w:ascii="楷体_GB2312" w:hAnsi="华文中宋" w:eastAsia="楷体_GB2312"/>
          <w:b/>
          <w:bCs/>
          <w:sz w:val="28"/>
          <w:szCs w:val="28"/>
          <w:lang w:eastAsia="zh-CN"/>
        </w:rPr>
        <w:t>总</w:t>
      </w:r>
      <w:r>
        <w:rPr>
          <w:rFonts w:hint="eastAsia" w:ascii="楷体_GB2312" w:hAnsi="华文中宋" w:eastAsia="楷体_GB2312"/>
          <w:b/>
          <w:bCs/>
          <w:sz w:val="28"/>
          <w:szCs w:val="28"/>
        </w:rPr>
        <w:t>决赛（</w:t>
      </w:r>
      <w:r>
        <w:rPr>
          <w:rFonts w:hint="eastAsia" w:ascii="楷体_GB2312" w:hAnsi="华文中宋" w:eastAsia="楷体_GB2312"/>
          <w:b/>
          <w:bCs/>
          <w:sz w:val="28"/>
          <w:szCs w:val="28"/>
          <w:lang w:val="en-US" w:eastAsia="zh-CN"/>
        </w:rPr>
        <w:t>6</w:t>
      </w:r>
      <w:r>
        <w:rPr>
          <w:rFonts w:hint="eastAsia" w:ascii="楷体_GB2312" w:hAnsi="华文中宋" w:eastAsia="楷体_GB2312"/>
          <w:b/>
          <w:bCs/>
          <w:sz w:val="28"/>
          <w:szCs w:val="28"/>
        </w:rPr>
        <w:t>月）</w:t>
      </w:r>
    </w:p>
    <w:p w14:paraId="5C2687B4">
      <w:pPr>
        <w:spacing w:line="640" w:lineRule="exact"/>
        <w:ind w:firstLine="560" w:firstLineChars="200"/>
        <w:jc w:val="left"/>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学校总决赛采用现场路演和专家现场评审的方式进行，举办现场决赛和颁奖典礼。校赛一等奖、二等奖、三等奖、部分优秀奖及往届省赛获奖项目入围创新创业项目训练营。</w:t>
      </w:r>
    </w:p>
    <w:p w14:paraId="6759A34F">
      <w:pPr>
        <w:spacing w:line="640" w:lineRule="exact"/>
        <w:ind w:firstLine="562" w:firstLineChars="200"/>
        <w:jc w:val="left"/>
        <w:rPr>
          <w:rFonts w:hint="eastAsia" w:ascii="楷体_GB2312" w:hAnsi="华文中宋" w:eastAsia="楷体_GB2312"/>
          <w:b/>
          <w:bCs/>
          <w:sz w:val="28"/>
          <w:szCs w:val="28"/>
          <w:lang w:val="en-US" w:eastAsia="zh-CN"/>
        </w:rPr>
      </w:pPr>
      <w:r>
        <w:rPr>
          <w:rFonts w:hint="eastAsia" w:ascii="楷体_GB2312" w:hAnsi="华文中宋" w:eastAsia="楷体_GB2312"/>
          <w:b/>
          <w:bCs/>
          <w:sz w:val="28"/>
          <w:szCs w:val="28"/>
          <w:lang w:val="en-US" w:eastAsia="zh-CN"/>
        </w:rPr>
        <w:t>（四）省赛备赛（6月—7月）</w:t>
      </w:r>
    </w:p>
    <w:p w14:paraId="16732242">
      <w:pPr>
        <w:spacing w:line="640" w:lineRule="exact"/>
        <w:ind w:firstLine="560" w:firstLineChars="200"/>
        <w:jc w:val="left"/>
        <w:rPr>
          <w:rFonts w:hint="default" w:ascii="仿宋_GB2312" w:hAnsi="华文中宋" w:eastAsia="仿宋_GB2312"/>
          <w:sz w:val="28"/>
          <w:szCs w:val="28"/>
          <w:lang w:val="en-US" w:eastAsia="zh-CN"/>
        </w:rPr>
      </w:pPr>
      <w:r>
        <w:rPr>
          <w:rFonts w:hint="eastAsia" w:ascii="仿宋_GB2312" w:hAnsi="华文中宋" w:eastAsia="仿宋_GB2312"/>
          <w:sz w:val="28"/>
          <w:szCs w:val="28"/>
          <w:lang w:val="en-US" w:eastAsia="zh-CN"/>
        </w:rPr>
        <w:t>邀请国赛专家对参训团队开展训练营活动，为省赛做充分准备。</w:t>
      </w:r>
    </w:p>
    <w:p w14:paraId="0C1CAFB6">
      <w:pPr>
        <w:spacing w:line="640" w:lineRule="exact"/>
        <w:ind w:firstLine="560" w:firstLineChars="200"/>
        <w:rPr>
          <w:rFonts w:hint="eastAsia" w:ascii="黑体" w:hAnsi="华文中宋" w:eastAsia="黑体"/>
          <w:sz w:val="28"/>
          <w:szCs w:val="28"/>
          <w:lang w:val="en-US" w:eastAsia="zh-CN"/>
        </w:rPr>
      </w:pPr>
      <w:r>
        <w:rPr>
          <w:rFonts w:hint="eastAsia" w:ascii="黑体" w:hAnsi="华文中宋" w:eastAsia="黑体"/>
          <w:sz w:val="28"/>
          <w:szCs w:val="28"/>
          <w:lang w:val="en-US" w:eastAsia="zh-CN"/>
        </w:rPr>
        <w:t>八、大赛奖励</w:t>
      </w:r>
    </w:p>
    <w:p w14:paraId="722F838E">
      <w:pPr>
        <w:spacing w:line="640" w:lineRule="exact"/>
        <w:ind w:firstLine="560" w:firstLineChars="200"/>
        <w:jc w:val="left"/>
        <w:rPr>
          <w:rFonts w:hint="eastAsia" w:ascii="仿宋_GB2312" w:hAnsi="华文中宋" w:eastAsia="仿宋_GB2312"/>
          <w:sz w:val="28"/>
          <w:szCs w:val="28"/>
        </w:rPr>
      </w:pPr>
      <w:r>
        <w:rPr>
          <w:rFonts w:hint="eastAsia" w:ascii="仿宋_GB2312" w:hAnsi="华文中宋" w:eastAsia="仿宋_GB2312"/>
          <w:sz w:val="28"/>
          <w:szCs w:val="28"/>
        </w:rPr>
        <w:t>大赛设一等奖</w:t>
      </w:r>
      <w:r>
        <w:rPr>
          <w:rFonts w:hint="eastAsia" w:ascii="仿宋_GB2312" w:hAnsi="华文中宋" w:eastAsia="仿宋_GB2312"/>
          <w:sz w:val="28"/>
          <w:szCs w:val="28"/>
          <w:lang w:val="en-US" w:eastAsia="zh-CN"/>
        </w:rPr>
        <w:t>3</w:t>
      </w:r>
      <w:r>
        <w:rPr>
          <w:rFonts w:hint="eastAsia" w:ascii="仿宋_GB2312" w:hAnsi="华文中宋" w:eastAsia="仿宋_GB2312"/>
          <w:sz w:val="28"/>
          <w:szCs w:val="28"/>
        </w:rPr>
        <w:t>个、二等奖</w:t>
      </w:r>
      <w:r>
        <w:rPr>
          <w:rFonts w:hint="eastAsia" w:ascii="仿宋_GB2312" w:hAnsi="华文中宋" w:eastAsia="仿宋_GB2312"/>
          <w:sz w:val="28"/>
          <w:szCs w:val="28"/>
          <w:lang w:val="en-US" w:eastAsia="zh-CN"/>
        </w:rPr>
        <w:t>6</w:t>
      </w:r>
      <w:r>
        <w:rPr>
          <w:rFonts w:hint="eastAsia" w:ascii="仿宋_GB2312" w:hAnsi="华文中宋" w:eastAsia="仿宋_GB2312"/>
          <w:sz w:val="28"/>
          <w:szCs w:val="28"/>
        </w:rPr>
        <w:t>个、三等奖</w:t>
      </w:r>
      <w:r>
        <w:rPr>
          <w:rFonts w:hint="eastAsia" w:ascii="仿宋_GB2312" w:hAnsi="华文中宋" w:eastAsia="仿宋_GB2312"/>
          <w:sz w:val="28"/>
          <w:szCs w:val="28"/>
          <w:lang w:val="en-US" w:eastAsia="zh-CN"/>
        </w:rPr>
        <w:t>9</w:t>
      </w:r>
      <w:r>
        <w:rPr>
          <w:rFonts w:hint="eastAsia" w:ascii="仿宋_GB2312" w:hAnsi="华文中宋" w:eastAsia="仿宋_GB2312"/>
          <w:sz w:val="28"/>
          <w:szCs w:val="28"/>
        </w:rPr>
        <w:t>个，</w:t>
      </w:r>
      <w:r>
        <w:rPr>
          <w:rFonts w:ascii="仿宋_GB2312" w:hAnsi="仿宋_GB2312" w:eastAsia="仿宋_GB2312" w:cs="仿宋_GB2312"/>
          <w:b w:val="0"/>
          <w:bCs w:val="0"/>
          <w:color w:val="000000"/>
          <w:sz w:val="28"/>
          <w:szCs w:val="28"/>
        </w:rPr>
        <w:t xml:space="preserve">优秀奖 </w:t>
      </w:r>
      <w:r>
        <w:rPr>
          <w:rFonts w:hint="eastAsia" w:ascii="仿宋_GB2312" w:hAnsi="仿宋_GB2312" w:eastAsia="仿宋_GB2312" w:cs="仿宋_GB2312"/>
          <w:b w:val="0"/>
          <w:bCs w:val="0"/>
          <w:color w:val="000000"/>
          <w:sz w:val="28"/>
          <w:szCs w:val="28"/>
          <w:lang w:val="en-US" w:eastAsia="zh-CN"/>
        </w:rPr>
        <w:t>12</w:t>
      </w:r>
      <w:r>
        <w:rPr>
          <w:rFonts w:ascii="仿宋_GB2312" w:hAnsi="仿宋_GB2312" w:eastAsia="仿宋_GB2312" w:cs="仿宋_GB2312"/>
          <w:b w:val="0"/>
          <w:bCs w:val="0"/>
          <w:color w:val="000000"/>
          <w:sz w:val="28"/>
          <w:szCs w:val="28"/>
        </w:rPr>
        <w:t xml:space="preserve"> 个</w:t>
      </w:r>
      <w:r>
        <w:rPr>
          <w:rFonts w:hint="eastAsia" w:ascii="仿宋_GB2312" w:hAnsi="仿宋_GB2312" w:eastAsia="仿宋_GB2312" w:cs="仿宋_GB2312"/>
          <w:b w:val="0"/>
          <w:bCs w:val="0"/>
          <w:color w:val="000000"/>
          <w:sz w:val="28"/>
          <w:szCs w:val="28"/>
          <w:lang w:eastAsia="zh-CN"/>
        </w:rPr>
        <w:t>，</w:t>
      </w:r>
      <w:r>
        <w:rPr>
          <w:rFonts w:hint="eastAsia" w:ascii="仿宋_GB2312" w:hAnsi="华文中宋" w:eastAsia="仿宋_GB2312"/>
          <w:sz w:val="28"/>
          <w:szCs w:val="28"/>
        </w:rPr>
        <w:t>获奖项目颁发证书，</w:t>
      </w:r>
      <w:r>
        <w:rPr>
          <w:rFonts w:ascii="仿宋_GB2312" w:hAnsi="仿宋_GB2312" w:eastAsia="仿宋_GB2312" w:cs="仿宋_GB2312"/>
          <w:b w:val="0"/>
          <w:bCs w:val="0"/>
          <w:color w:val="000000"/>
          <w:sz w:val="28"/>
          <w:szCs w:val="28"/>
        </w:rPr>
        <w:t>具体奖励办法按照《济源职业技术学院大学生创新创业竞赛管理办法（试行）》（院政〔2018〕21号）执行</w:t>
      </w:r>
      <w:r>
        <w:rPr>
          <w:rFonts w:hint="eastAsia" w:ascii="仿宋" w:hAnsi="仿宋" w:eastAsia="仿宋" w:cs="仿宋"/>
          <w:sz w:val="28"/>
          <w:szCs w:val="28"/>
        </w:rPr>
        <w:t>。</w:t>
      </w:r>
      <w:r>
        <w:rPr>
          <w:rFonts w:hint="eastAsia" w:ascii="仿宋" w:hAnsi="仿宋" w:eastAsia="仿宋" w:cs="仿宋"/>
          <w:sz w:val="28"/>
          <w:szCs w:val="28"/>
          <w:lang w:eastAsia="zh-CN"/>
        </w:rPr>
        <w:t>大赛</w:t>
      </w:r>
      <w:r>
        <w:rPr>
          <w:rFonts w:hint="eastAsia" w:ascii="仿宋_GB2312" w:hAnsi="华文中宋" w:eastAsia="仿宋_GB2312"/>
          <w:sz w:val="28"/>
          <w:szCs w:val="28"/>
        </w:rPr>
        <w:t>设</w:t>
      </w:r>
      <w:r>
        <w:rPr>
          <w:rFonts w:hint="eastAsia" w:ascii="仿宋_GB2312" w:hAnsi="华文中宋" w:eastAsia="仿宋_GB2312"/>
          <w:sz w:val="28"/>
          <w:szCs w:val="28"/>
          <w:lang w:val="en-US" w:eastAsia="zh-CN"/>
        </w:rPr>
        <w:t>突出贡献奖和</w:t>
      </w:r>
      <w:r>
        <w:rPr>
          <w:rFonts w:hint="eastAsia" w:ascii="仿宋_GB2312" w:hAnsi="华文中宋" w:eastAsia="仿宋_GB2312"/>
          <w:sz w:val="28"/>
          <w:szCs w:val="28"/>
        </w:rPr>
        <w:t>优秀组织奖，</w:t>
      </w:r>
      <w:r>
        <w:rPr>
          <w:rFonts w:ascii="仿宋_GB2312" w:hAnsi="仿宋_GB2312" w:eastAsia="仿宋_GB2312" w:cs="仿宋_GB2312"/>
          <w:b w:val="0"/>
          <w:bCs w:val="0"/>
          <w:color w:val="000000"/>
          <w:sz w:val="28"/>
          <w:szCs w:val="28"/>
        </w:rPr>
        <w:t>按照各学院组织报名、参加竞赛和获奖情况进行奖励。</w:t>
      </w:r>
      <w:r>
        <w:rPr>
          <w:rFonts w:hint="eastAsia" w:ascii="仿宋_GB2312" w:hAnsi="仿宋_GB2312" w:eastAsia="仿宋_GB2312" w:cs="仿宋_GB2312"/>
          <w:b w:val="0"/>
          <w:bCs w:val="0"/>
          <w:color w:val="000000"/>
          <w:sz w:val="28"/>
          <w:szCs w:val="28"/>
          <w:lang w:eastAsia="zh-CN"/>
        </w:rPr>
        <w:t>获得</w:t>
      </w:r>
      <w:r>
        <w:rPr>
          <w:rFonts w:hint="eastAsia" w:ascii="仿宋_GB2312" w:hAnsi="华文中宋" w:eastAsia="仿宋_GB2312"/>
          <w:sz w:val="28"/>
          <w:szCs w:val="28"/>
        </w:rPr>
        <w:t>优秀奖以上</w:t>
      </w:r>
      <w:r>
        <w:rPr>
          <w:rFonts w:hint="eastAsia" w:ascii="仿宋_GB2312" w:hAnsi="华文中宋" w:eastAsia="仿宋_GB2312"/>
          <w:sz w:val="28"/>
          <w:szCs w:val="28"/>
          <w:lang w:eastAsia="zh-CN"/>
        </w:rPr>
        <w:t>的</w:t>
      </w:r>
      <w:r>
        <w:rPr>
          <w:rFonts w:hint="eastAsia" w:ascii="仿宋_GB2312" w:hAnsi="华文中宋" w:eastAsia="仿宋_GB2312"/>
          <w:sz w:val="28"/>
          <w:szCs w:val="28"/>
        </w:rPr>
        <w:t>项目</w:t>
      </w:r>
      <w:r>
        <w:rPr>
          <w:rFonts w:hint="eastAsia" w:ascii="仿宋_GB2312" w:hAnsi="华文中宋" w:eastAsia="仿宋_GB2312"/>
          <w:sz w:val="28"/>
          <w:szCs w:val="28"/>
          <w:lang w:eastAsia="zh-CN"/>
        </w:rPr>
        <w:t>团队（含优秀奖）</w:t>
      </w:r>
      <w:r>
        <w:rPr>
          <w:rFonts w:hint="eastAsia" w:ascii="仿宋_GB2312" w:hAnsi="华文中宋" w:eastAsia="仿宋_GB2312"/>
          <w:sz w:val="28"/>
          <w:szCs w:val="28"/>
        </w:rPr>
        <w:t>优先参加学校</w:t>
      </w:r>
      <w:r>
        <w:rPr>
          <w:rFonts w:hint="eastAsia" w:ascii="仿宋_GB2312" w:hAnsi="华文中宋" w:eastAsia="仿宋_GB2312"/>
          <w:sz w:val="28"/>
          <w:szCs w:val="28"/>
          <w:lang w:eastAsia="zh-CN"/>
        </w:rPr>
        <w:t>创新</w:t>
      </w:r>
      <w:r>
        <w:rPr>
          <w:rFonts w:hint="eastAsia" w:ascii="仿宋_GB2312" w:hAnsi="华文中宋" w:eastAsia="仿宋_GB2312"/>
          <w:sz w:val="28"/>
          <w:szCs w:val="28"/>
        </w:rPr>
        <w:t>创业</w:t>
      </w:r>
      <w:r>
        <w:rPr>
          <w:rFonts w:hint="eastAsia" w:ascii="仿宋_GB2312" w:hAnsi="华文中宋" w:eastAsia="仿宋_GB2312"/>
          <w:sz w:val="28"/>
          <w:szCs w:val="28"/>
          <w:lang w:eastAsia="zh-CN"/>
        </w:rPr>
        <w:t>项目</w:t>
      </w:r>
      <w:r>
        <w:rPr>
          <w:rFonts w:hint="eastAsia" w:ascii="仿宋_GB2312" w:hAnsi="华文中宋" w:eastAsia="仿宋_GB2312"/>
          <w:sz w:val="28"/>
          <w:szCs w:val="28"/>
        </w:rPr>
        <w:t>训练营活动。</w:t>
      </w:r>
    </w:p>
    <w:p w14:paraId="485E9D83">
      <w:pPr>
        <w:spacing w:line="640" w:lineRule="exact"/>
        <w:ind w:firstLine="560" w:firstLineChars="200"/>
        <w:rPr>
          <w:rFonts w:hint="eastAsia" w:ascii="黑体" w:hAnsi="华文中宋" w:eastAsia="黑体"/>
          <w:sz w:val="28"/>
          <w:szCs w:val="28"/>
          <w:lang w:val="en-US" w:eastAsia="zh-CN"/>
        </w:rPr>
      </w:pPr>
      <w:r>
        <w:rPr>
          <w:rFonts w:hint="eastAsia" w:ascii="黑体" w:hAnsi="华文中宋" w:eastAsia="黑体"/>
          <w:sz w:val="28"/>
          <w:szCs w:val="28"/>
          <w:lang w:val="en-US" w:eastAsia="zh-CN"/>
        </w:rPr>
        <w:t>九、大赛评审</w:t>
      </w:r>
    </w:p>
    <w:p w14:paraId="256E6997">
      <w:pPr>
        <w:spacing w:line="640" w:lineRule="exact"/>
        <w:ind w:firstLine="560" w:firstLineChars="200"/>
        <w:rPr>
          <w:rFonts w:hint="eastAsia" w:ascii="楷体_GB2312" w:hAnsi="华文中宋" w:eastAsia="楷体_GB2312"/>
          <w:sz w:val="28"/>
          <w:szCs w:val="28"/>
        </w:rPr>
      </w:pPr>
      <w:r>
        <w:rPr>
          <w:rFonts w:hint="eastAsia" w:ascii="楷体_GB2312" w:hAnsi="华文中宋" w:eastAsia="楷体_GB2312"/>
          <w:sz w:val="28"/>
          <w:szCs w:val="28"/>
        </w:rPr>
        <w:t>（一）创业计划书评审（30分）</w:t>
      </w:r>
    </w:p>
    <w:p w14:paraId="07DF69DC">
      <w:pPr>
        <w:spacing w:line="640" w:lineRule="exact"/>
        <w:ind w:firstLine="560" w:firstLineChars="200"/>
        <w:jc w:val="left"/>
        <w:rPr>
          <w:rFonts w:hint="eastAsia" w:ascii="仿宋_GB2312" w:hAnsi="华文中宋" w:eastAsia="仿宋_GB2312"/>
          <w:sz w:val="28"/>
          <w:szCs w:val="28"/>
          <w:lang w:eastAsia="zh-CN"/>
        </w:rPr>
      </w:pPr>
      <w:r>
        <w:rPr>
          <w:rFonts w:hint="eastAsia" w:ascii="仿宋_GB2312" w:hAnsi="华文中宋" w:eastAsia="仿宋_GB2312"/>
          <w:sz w:val="28"/>
          <w:szCs w:val="28"/>
          <w:lang w:eastAsia="zh-CN"/>
        </w:rPr>
        <w:t>创业计划书评审。各学院推荐至校赛的项目须于</w:t>
      </w:r>
      <w:r>
        <w:rPr>
          <w:rFonts w:hint="eastAsia" w:ascii="仿宋_GB2312" w:hAnsi="华文中宋" w:eastAsia="仿宋_GB2312"/>
          <w:sz w:val="28"/>
          <w:szCs w:val="28"/>
          <w:lang w:val="en-US" w:eastAsia="zh-CN"/>
        </w:rPr>
        <w:t>5</w:t>
      </w:r>
      <w:r>
        <w:rPr>
          <w:rFonts w:hint="eastAsia" w:ascii="仿宋_GB2312" w:hAnsi="华文中宋" w:eastAsia="仿宋_GB2312"/>
          <w:sz w:val="28"/>
          <w:szCs w:val="28"/>
          <w:lang w:eastAsia="zh-CN"/>
        </w:rPr>
        <w:t>月</w:t>
      </w:r>
      <w:r>
        <w:rPr>
          <w:rFonts w:hint="eastAsia" w:ascii="仿宋_GB2312" w:hAnsi="华文中宋" w:eastAsia="仿宋_GB2312"/>
          <w:sz w:val="28"/>
          <w:szCs w:val="28"/>
          <w:lang w:val="en-US" w:eastAsia="zh-CN"/>
        </w:rPr>
        <w:t>10</w:t>
      </w:r>
      <w:r>
        <w:rPr>
          <w:rFonts w:hint="eastAsia" w:ascii="仿宋_GB2312" w:hAnsi="华文中宋" w:eastAsia="仿宋_GB2312"/>
          <w:sz w:val="28"/>
          <w:szCs w:val="28"/>
          <w:lang w:eastAsia="zh-CN"/>
        </w:rPr>
        <w:t>日前将参赛资料上传到校赛评审系统，计划书及</w:t>
      </w:r>
      <w:r>
        <w:rPr>
          <w:rFonts w:hint="eastAsia" w:ascii="仿宋_GB2312" w:hAnsi="华文中宋" w:eastAsia="仿宋_GB2312"/>
          <w:sz w:val="28"/>
          <w:szCs w:val="28"/>
          <w:lang w:val="en-US" w:eastAsia="zh-CN"/>
        </w:rPr>
        <w:t>PPT</w:t>
      </w:r>
      <w:r>
        <w:rPr>
          <w:rFonts w:hint="eastAsia" w:ascii="仿宋_GB2312" w:hAnsi="华文中宋" w:eastAsia="仿宋_GB2312"/>
          <w:sz w:val="28"/>
          <w:szCs w:val="28"/>
          <w:lang w:eastAsia="zh-CN"/>
        </w:rPr>
        <w:t>内容包括项目介绍、竞品分析、市场营销、商业模式、财务分析、团队组建等。各学院将加盖本学院公章的“推荐项目汇总表”（</w:t>
      </w:r>
      <w:r>
        <w:rPr>
          <w:rFonts w:hint="eastAsia" w:ascii="仿宋_GB2312" w:hAnsi="华文中宋" w:eastAsia="仿宋_GB2312"/>
          <w:sz w:val="28"/>
          <w:szCs w:val="28"/>
          <w:lang w:val="en-US" w:eastAsia="zh-CN"/>
        </w:rPr>
        <w:t>PDF文件）</w:t>
      </w:r>
      <w:r>
        <w:rPr>
          <w:rFonts w:hint="eastAsia" w:ascii="仿宋_GB2312" w:hAnsi="华文中宋" w:eastAsia="仿宋_GB2312"/>
          <w:sz w:val="28"/>
          <w:szCs w:val="28"/>
          <w:lang w:eastAsia="zh-CN"/>
        </w:rPr>
        <w:t>发送到指定</w:t>
      </w:r>
      <w:r>
        <w:rPr>
          <w:rFonts w:hint="eastAsia" w:ascii="仿宋_GB2312" w:hAnsi="华文中宋" w:eastAsia="仿宋_GB2312"/>
          <w:sz w:val="28"/>
          <w:szCs w:val="28"/>
          <w:lang w:val="en-US" w:eastAsia="zh-CN"/>
        </w:rPr>
        <w:t>邮箱</w:t>
      </w:r>
      <w:r>
        <w:rPr>
          <w:rFonts w:hint="eastAsia" w:ascii="仿宋_GB2312" w:hAnsi="华文中宋" w:eastAsia="仿宋_GB2312"/>
          <w:sz w:val="28"/>
          <w:szCs w:val="28"/>
          <w:lang w:eastAsia="zh-CN"/>
        </w:rPr>
        <w:t>。</w:t>
      </w:r>
    </w:p>
    <w:p w14:paraId="62C88A4A">
      <w:pPr>
        <w:spacing w:line="640" w:lineRule="exact"/>
        <w:ind w:firstLine="560" w:firstLineChars="200"/>
        <w:rPr>
          <w:rFonts w:hint="eastAsia" w:ascii="楷体_GB2312" w:hAnsi="华文中宋" w:eastAsia="楷体_GB2312"/>
          <w:sz w:val="28"/>
          <w:szCs w:val="28"/>
        </w:rPr>
      </w:pPr>
      <w:r>
        <w:rPr>
          <w:rFonts w:hint="eastAsia" w:ascii="楷体_GB2312" w:hAnsi="华文中宋" w:eastAsia="楷体_GB2312"/>
          <w:sz w:val="28"/>
          <w:szCs w:val="28"/>
        </w:rPr>
        <w:t>（二）项目路演及答辩（70分）</w:t>
      </w:r>
    </w:p>
    <w:p w14:paraId="768347D5">
      <w:pPr>
        <w:spacing w:line="64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项目路演</w:t>
      </w:r>
      <w:r>
        <w:rPr>
          <w:rFonts w:hint="eastAsia" w:ascii="仿宋_GB2312" w:hAnsi="华文中宋" w:eastAsia="仿宋_GB2312"/>
          <w:sz w:val="28"/>
          <w:szCs w:val="28"/>
          <w:lang w:eastAsia="zh-CN"/>
        </w:rPr>
        <w:t>及</w:t>
      </w:r>
      <w:r>
        <w:rPr>
          <w:rFonts w:hint="eastAsia" w:ascii="仿宋_GB2312" w:hAnsi="华文中宋" w:eastAsia="仿宋_GB2312"/>
          <w:sz w:val="28"/>
          <w:szCs w:val="28"/>
        </w:rPr>
        <w:t>答辩。项目路演时间为</w:t>
      </w:r>
      <w:r>
        <w:rPr>
          <w:rFonts w:hint="eastAsia" w:ascii="仿宋_GB2312" w:hAnsi="华文中宋" w:eastAsia="仿宋_GB2312"/>
          <w:sz w:val="28"/>
          <w:szCs w:val="28"/>
          <w:lang w:val="en-US" w:eastAsia="zh-CN"/>
        </w:rPr>
        <w:t>7</w:t>
      </w:r>
      <w:r>
        <w:rPr>
          <w:rFonts w:hint="eastAsia" w:ascii="仿宋_GB2312" w:hAnsi="华文中宋" w:eastAsia="仿宋_GB2312"/>
          <w:sz w:val="28"/>
          <w:szCs w:val="28"/>
        </w:rPr>
        <w:t>分钟</w:t>
      </w:r>
      <w:r>
        <w:rPr>
          <w:rFonts w:hint="eastAsia" w:ascii="仿宋_GB2312" w:hAnsi="华文中宋" w:eastAsia="仿宋_GB2312"/>
          <w:sz w:val="28"/>
          <w:szCs w:val="28"/>
          <w:lang w:eastAsia="zh-CN"/>
        </w:rPr>
        <w:t>，</w:t>
      </w:r>
      <w:r>
        <w:rPr>
          <w:rFonts w:hint="eastAsia" w:ascii="仿宋_GB2312" w:hAnsi="华文中宋" w:eastAsia="仿宋_GB2312"/>
          <w:sz w:val="28"/>
          <w:szCs w:val="28"/>
          <w:lang w:val="en-US" w:eastAsia="zh-CN"/>
        </w:rPr>
        <w:t>其中</w:t>
      </w:r>
      <w:r>
        <w:rPr>
          <w:rFonts w:hint="eastAsia" w:ascii="仿宋_GB2312" w:hAnsi="华文中宋" w:eastAsia="仿宋_GB2312"/>
          <w:sz w:val="28"/>
          <w:szCs w:val="28"/>
        </w:rPr>
        <w:t>视频</w:t>
      </w:r>
      <w:r>
        <w:rPr>
          <w:rFonts w:hint="eastAsia" w:ascii="仿宋_GB2312" w:hAnsi="华文中宋" w:eastAsia="仿宋_GB2312"/>
          <w:sz w:val="28"/>
          <w:szCs w:val="28"/>
          <w:lang w:val="en-US" w:eastAsia="zh-CN"/>
        </w:rPr>
        <w:t>展示</w:t>
      </w:r>
      <w:r>
        <w:rPr>
          <w:rFonts w:hint="eastAsia" w:ascii="仿宋_GB2312" w:hAnsi="华文中宋" w:eastAsia="仿宋_GB2312"/>
          <w:sz w:val="28"/>
          <w:szCs w:val="28"/>
        </w:rPr>
        <w:t>1分钟</w:t>
      </w:r>
      <w:r>
        <w:rPr>
          <w:rFonts w:hint="eastAsia" w:ascii="仿宋_GB2312" w:hAnsi="华文中宋" w:eastAsia="仿宋_GB2312"/>
          <w:sz w:val="28"/>
          <w:szCs w:val="28"/>
          <w:lang w:eastAsia="zh-CN"/>
        </w:rPr>
        <w:t>（</w:t>
      </w:r>
      <w:r>
        <w:rPr>
          <w:rFonts w:hint="eastAsia" w:ascii="仿宋_GB2312" w:hAnsi="华文中宋" w:eastAsia="仿宋_GB2312"/>
          <w:sz w:val="28"/>
          <w:szCs w:val="28"/>
          <w:lang w:val="en-US" w:eastAsia="zh-CN"/>
        </w:rPr>
        <w:t>自选</w:t>
      </w:r>
      <w:r>
        <w:rPr>
          <w:rFonts w:hint="eastAsia" w:ascii="仿宋_GB2312" w:hAnsi="华文中宋" w:eastAsia="仿宋_GB2312"/>
          <w:sz w:val="28"/>
          <w:szCs w:val="28"/>
          <w:lang w:eastAsia="zh-CN"/>
        </w:rPr>
        <w:t>）</w:t>
      </w:r>
      <w:r>
        <w:rPr>
          <w:rFonts w:hint="eastAsia" w:ascii="仿宋_GB2312" w:hAnsi="华文中宋" w:eastAsia="仿宋_GB2312"/>
          <w:sz w:val="28"/>
          <w:szCs w:val="28"/>
        </w:rPr>
        <w:t>，PPT展示</w:t>
      </w:r>
      <w:r>
        <w:rPr>
          <w:rFonts w:hint="eastAsia" w:ascii="仿宋_GB2312" w:hAnsi="华文中宋" w:eastAsia="仿宋_GB2312"/>
          <w:sz w:val="28"/>
          <w:szCs w:val="28"/>
          <w:lang w:eastAsia="zh-CN"/>
        </w:rPr>
        <w:t>演讲</w:t>
      </w:r>
      <w:r>
        <w:rPr>
          <w:rFonts w:hint="eastAsia" w:ascii="仿宋_GB2312" w:hAnsi="华文中宋" w:eastAsia="仿宋_GB2312"/>
          <w:sz w:val="28"/>
          <w:szCs w:val="28"/>
          <w:lang w:val="en-US" w:eastAsia="zh-CN"/>
        </w:rPr>
        <w:t>6</w:t>
      </w:r>
      <w:r>
        <w:rPr>
          <w:rFonts w:hint="eastAsia" w:ascii="仿宋_GB2312" w:hAnsi="华文中宋" w:eastAsia="仿宋_GB2312"/>
          <w:sz w:val="28"/>
          <w:szCs w:val="28"/>
        </w:rPr>
        <w:t>分钟</w:t>
      </w:r>
      <w:r>
        <w:rPr>
          <w:rFonts w:hint="eastAsia" w:ascii="仿宋_GB2312" w:hAnsi="华文中宋" w:eastAsia="仿宋_GB2312"/>
          <w:sz w:val="28"/>
          <w:szCs w:val="28"/>
          <w:lang w:eastAsia="zh-CN"/>
        </w:rPr>
        <w:t>；</w:t>
      </w:r>
      <w:r>
        <w:rPr>
          <w:rFonts w:hint="eastAsia" w:ascii="仿宋_GB2312" w:hAnsi="华文中宋" w:eastAsia="仿宋_GB2312"/>
          <w:sz w:val="28"/>
          <w:szCs w:val="28"/>
        </w:rPr>
        <w:t>答辩时间为</w:t>
      </w:r>
      <w:r>
        <w:rPr>
          <w:rFonts w:hint="eastAsia" w:ascii="仿宋_GB2312" w:hAnsi="华文中宋" w:eastAsia="仿宋_GB2312"/>
          <w:sz w:val="28"/>
          <w:szCs w:val="28"/>
          <w:lang w:val="en-US" w:eastAsia="zh-CN"/>
        </w:rPr>
        <w:t>3</w:t>
      </w:r>
      <w:r>
        <w:rPr>
          <w:rFonts w:hint="eastAsia" w:ascii="仿宋_GB2312" w:hAnsi="华文中宋" w:eastAsia="仿宋_GB2312"/>
          <w:sz w:val="28"/>
          <w:szCs w:val="28"/>
        </w:rPr>
        <w:t>分钟。路演内容主要包括项目介绍、竞品分析、市场营销、商业模式、财务分析、团队组建等</w:t>
      </w:r>
      <w:r>
        <w:rPr>
          <w:rFonts w:hint="eastAsia" w:ascii="仿宋_GB2312" w:hAnsi="华文中宋" w:eastAsia="仿宋_GB2312"/>
          <w:sz w:val="28"/>
          <w:szCs w:val="28"/>
          <w:lang w:eastAsia="zh-CN"/>
        </w:rPr>
        <w:t>。</w:t>
      </w:r>
      <w:r>
        <w:rPr>
          <w:rFonts w:hint="eastAsia" w:ascii="仿宋_GB2312" w:hAnsi="华文中宋" w:eastAsia="仿宋_GB2312"/>
          <w:sz w:val="28"/>
          <w:szCs w:val="28"/>
        </w:rPr>
        <w:t>可进行产品实物展示。</w:t>
      </w:r>
    </w:p>
    <w:p w14:paraId="6B2DC170">
      <w:pPr>
        <w:spacing w:line="640" w:lineRule="exact"/>
        <w:ind w:firstLine="560" w:firstLineChars="200"/>
        <w:rPr>
          <w:rFonts w:hint="eastAsia" w:ascii="黑体" w:hAnsi="华文中宋" w:eastAsia="黑体"/>
          <w:sz w:val="28"/>
          <w:szCs w:val="28"/>
          <w:lang w:val="en-US" w:eastAsia="zh-CN"/>
        </w:rPr>
      </w:pPr>
      <w:r>
        <w:rPr>
          <w:rFonts w:hint="eastAsia" w:ascii="黑体" w:hAnsi="华文中宋" w:eastAsia="黑体"/>
          <w:sz w:val="28"/>
          <w:szCs w:val="28"/>
          <w:lang w:val="en-US" w:eastAsia="zh-CN"/>
        </w:rPr>
        <w:t>十、有关工作要求</w:t>
      </w:r>
    </w:p>
    <w:p w14:paraId="0F7908A6">
      <w:pPr>
        <w:tabs>
          <w:tab w:val="left" w:pos="7655"/>
        </w:tabs>
        <w:spacing w:line="640" w:lineRule="exact"/>
        <w:ind w:firstLine="560" w:firstLineChars="200"/>
        <w:rPr>
          <w:rFonts w:hint="default" w:ascii="仿宋_GB2312" w:hAnsi="华文中宋" w:eastAsia="仿宋_GB2312"/>
          <w:sz w:val="28"/>
          <w:szCs w:val="28"/>
          <w:lang w:val="en-US" w:eastAsia="zh-CN"/>
        </w:rPr>
      </w:pPr>
      <w:r>
        <w:rPr>
          <w:rFonts w:hint="eastAsia" w:ascii="仿宋_GB2312" w:hAnsi="华文中宋" w:eastAsia="仿宋_GB2312"/>
          <w:sz w:val="28"/>
          <w:szCs w:val="28"/>
        </w:rPr>
        <w:t>各学院要认真做好大赛的宣传动员和组织工作，为在校生和毕业生参与竞赛提供必要的条件和支持，坚持以赛促学、以赛促练，积极推进大学生创新创业训练和实践，不断提高创新创业人才培养水平，推动学校创新创业教育新发展</w:t>
      </w:r>
      <w:r>
        <w:rPr>
          <w:rFonts w:hint="eastAsia" w:ascii="仿宋_GB2312" w:hAnsi="华文中宋" w:eastAsia="仿宋_GB2312"/>
          <w:sz w:val="28"/>
          <w:szCs w:val="28"/>
          <w:lang w:val="en-US" w:eastAsia="zh-CN"/>
        </w:rPr>
        <w:t>。</w:t>
      </w:r>
    </w:p>
    <w:p w14:paraId="4424DD8E">
      <w:pPr>
        <w:tabs>
          <w:tab w:val="left" w:pos="7655"/>
        </w:tabs>
        <w:spacing w:line="640" w:lineRule="exact"/>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鼓励思想政治理论课教师指导学生参加大赛，不断拓展“青年红色筑梦之旅”活动的时代内涵。</w:t>
      </w:r>
    </w:p>
    <w:p w14:paraId="3AF74DBB">
      <w:pPr>
        <w:spacing w:line="640" w:lineRule="exact"/>
        <w:ind w:firstLine="560" w:firstLineChars="200"/>
        <w:rPr>
          <w:rFonts w:hint="default" w:ascii="黑体" w:hAnsi="华文中宋" w:eastAsia="黑体"/>
          <w:sz w:val="28"/>
          <w:szCs w:val="28"/>
          <w:lang w:val="en-US" w:eastAsia="zh-CN"/>
        </w:rPr>
      </w:pPr>
      <w:r>
        <w:rPr>
          <w:rFonts w:hint="default" w:ascii="黑体" w:hAnsi="华文中宋" w:eastAsia="黑体"/>
          <w:sz w:val="28"/>
          <w:szCs w:val="28"/>
          <w:lang w:val="en-US" w:eastAsia="zh-CN"/>
        </w:rPr>
        <w:t>十</w:t>
      </w:r>
      <w:r>
        <w:rPr>
          <w:rFonts w:hint="eastAsia" w:ascii="黑体" w:hAnsi="华文中宋" w:eastAsia="黑体"/>
          <w:sz w:val="28"/>
          <w:szCs w:val="28"/>
          <w:lang w:val="en-US" w:eastAsia="zh-CN"/>
        </w:rPr>
        <w:t>一</w:t>
      </w:r>
      <w:r>
        <w:rPr>
          <w:rFonts w:hint="default" w:ascii="黑体" w:hAnsi="华文中宋" w:eastAsia="黑体"/>
          <w:sz w:val="28"/>
          <w:szCs w:val="28"/>
          <w:lang w:val="en-US" w:eastAsia="zh-CN"/>
        </w:rPr>
        <w:t>、大赛联系人</w:t>
      </w:r>
    </w:p>
    <w:p w14:paraId="6C165EF1">
      <w:pPr>
        <w:tabs>
          <w:tab w:val="left" w:pos="7655"/>
        </w:tabs>
        <w:spacing w:line="640" w:lineRule="exact"/>
        <w:ind w:firstLine="560" w:firstLineChars="200"/>
        <w:rPr>
          <w:rFonts w:hint="eastAsia" w:ascii="仿宋_GB2312" w:hAnsi="华文中宋" w:eastAsia="仿宋_GB2312"/>
          <w:sz w:val="28"/>
          <w:szCs w:val="28"/>
          <w:lang w:val="en-US" w:eastAsia="zh-CN"/>
        </w:rPr>
      </w:pPr>
      <w:r>
        <w:rPr>
          <w:rFonts w:hint="default" w:ascii="仿宋_GB2312" w:hAnsi="华文中宋" w:eastAsia="仿宋_GB2312"/>
          <w:sz w:val="28"/>
          <w:szCs w:val="28"/>
          <w:lang w:val="en-US" w:eastAsia="zh-CN"/>
        </w:rPr>
        <w:t>联 系 人：崔艳艳</w:t>
      </w:r>
      <w:r>
        <w:rPr>
          <w:rFonts w:hint="eastAsia" w:ascii="仿宋_GB2312" w:hAnsi="华文中宋" w:eastAsia="仿宋_GB2312"/>
          <w:sz w:val="28"/>
          <w:szCs w:val="28"/>
          <w:lang w:val="en-US" w:eastAsia="zh-CN"/>
        </w:rPr>
        <w:t xml:space="preserve"> 陈彦晓 苗亚楠 唐淼 </w:t>
      </w:r>
    </w:p>
    <w:p w14:paraId="47D51128">
      <w:pPr>
        <w:tabs>
          <w:tab w:val="left" w:pos="7655"/>
        </w:tabs>
        <w:spacing w:line="640" w:lineRule="exact"/>
        <w:ind w:firstLine="560" w:firstLineChars="200"/>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大赛邮箱：1838970668@qq.com</w:t>
      </w:r>
    </w:p>
    <w:p w14:paraId="7D18FAE2">
      <w:pPr>
        <w:tabs>
          <w:tab w:val="left" w:pos="7655"/>
        </w:tabs>
        <w:spacing w:line="640" w:lineRule="exact"/>
        <w:ind w:firstLine="560" w:firstLineChars="200"/>
        <w:rPr>
          <w:rFonts w:hint="default" w:ascii="仿宋_GB2312" w:hAnsi="华文中宋" w:eastAsia="仿宋_GB2312"/>
          <w:sz w:val="28"/>
          <w:szCs w:val="28"/>
          <w:lang w:val="en-US" w:eastAsia="zh-CN"/>
        </w:rPr>
      </w:pPr>
      <w:r>
        <w:rPr>
          <w:rFonts w:hint="eastAsia" w:ascii="仿宋_GB2312" w:hAnsi="华文中宋" w:eastAsia="仿宋_GB2312"/>
          <w:sz w:val="28"/>
          <w:szCs w:val="28"/>
          <w:lang w:val="en-US" w:eastAsia="zh-CN"/>
        </w:rPr>
        <w:t>联系电话：0391-6621986</w:t>
      </w:r>
    </w:p>
    <w:p w14:paraId="5C9C10E6">
      <w:pPr>
        <w:rPr>
          <w:sz w:val="28"/>
          <w:szCs w:val="28"/>
        </w:rPr>
      </w:pPr>
    </w:p>
    <w:p w14:paraId="536C0753">
      <w:pPr>
        <w:rPr>
          <w:rFonts w:ascii="仿宋_GB2312" w:hAnsi="仿宋_GB2312" w:eastAsia="仿宋_GB2312" w:cs="仿宋_GB2312"/>
          <w:b w:val="0"/>
          <w:bCs w:val="0"/>
          <w:color w:val="000000"/>
          <w:sz w:val="28"/>
          <w:szCs w:val="28"/>
        </w:rPr>
      </w:pPr>
      <w:r>
        <w:rPr>
          <w:rFonts w:ascii="仿宋_GB2312" w:hAnsi="仿宋_GB2312" w:eastAsia="仿宋_GB2312" w:cs="仿宋_GB2312"/>
          <w:b w:val="0"/>
          <w:bCs w:val="0"/>
          <w:color w:val="000000"/>
          <w:sz w:val="28"/>
          <w:szCs w:val="28"/>
        </w:rPr>
        <w:t>附件：</w:t>
      </w:r>
    </w:p>
    <w:p w14:paraId="384B7453">
      <w:pPr>
        <w:rPr>
          <w:rFonts w:ascii="仿宋_GB2312" w:hAnsi="仿宋_GB2312" w:eastAsia="仿宋_GB2312" w:cs="仿宋_GB2312"/>
          <w:b w:val="0"/>
          <w:bCs w:val="0"/>
          <w:color w:val="000000"/>
          <w:sz w:val="28"/>
          <w:szCs w:val="28"/>
        </w:rPr>
      </w:pPr>
      <w:r>
        <w:rPr>
          <w:rFonts w:ascii="仿宋_GB2312" w:hAnsi="仿宋_GB2312" w:eastAsia="仿宋_GB2312" w:cs="仿宋_GB2312"/>
          <w:b w:val="0"/>
          <w:bCs w:val="0"/>
          <w:color w:val="000000"/>
          <w:sz w:val="28"/>
          <w:szCs w:val="28"/>
        </w:rPr>
        <w:t>1.第十</w:t>
      </w:r>
      <w:r>
        <w:rPr>
          <w:rFonts w:hint="eastAsia" w:ascii="仿宋_GB2312" w:hAnsi="仿宋_GB2312" w:eastAsia="仿宋_GB2312" w:cs="仿宋_GB2312"/>
          <w:b w:val="0"/>
          <w:bCs w:val="0"/>
          <w:color w:val="000000"/>
          <w:sz w:val="28"/>
          <w:szCs w:val="28"/>
          <w:lang w:eastAsia="zh-CN"/>
        </w:rPr>
        <w:t>一</w:t>
      </w:r>
      <w:r>
        <w:rPr>
          <w:rFonts w:ascii="仿宋_GB2312" w:hAnsi="仿宋_GB2312" w:eastAsia="仿宋_GB2312" w:cs="仿宋_GB2312"/>
          <w:b w:val="0"/>
          <w:bCs w:val="0"/>
          <w:color w:val="000000"/>
          <w:sz w:val="28"/>
          <w:szCs w:val="28"/>
        </w:rPr>
        <w:t xml:space="preserve">届大学生创新大赛项目推荐表 </w:t>
      </w:r>
    </w:p>
    <w:p w14:paraId="12C874EB">
      <w:pPr>
        <w:rPr>
          <w:rFonts w:ascii="仿宋_GB2312" w:hAnsi="仿宋_GB2312" w:eastAsia="仿宋_GB2312" w:cs="仿宋_GB2312"/>
          <w:b w:val="0"/>
          <w:bCs w:val="0"/>
          <w:color w:val="000000"/>
          <w:sz w:val="28"/>
          <w:szCs w:val="28"/>
        </w:rPr>
      </w:pPr>
      <w:r>
        <w:rPr>
          <w:rFonts w:ascii="仿宋_GB2312" w:hAnsi="仿宋_GB2312" w:eastAsia="仿宋_GB2312" w:cs="仿宋_GB2312"/>
          <w:b w:val="0"/>
          <w:bCs w:val="0"/>
          <w:color w:val="000000"/>
          <w:sz w:val="28"/>
          <w:szCs w:val="28"/>
        </w:rPr>
        <w:t>2.第十</w:t>
      </w:r>
      <w:r>
        <w:rPr>
          <w:rFonts w:hint="eastAsia" w:ascii="仿宋_GB2312" w:hAnsi="仿宋_GB2312" w:eastAsia="仿宋_GB2312" w:cs="仿宋_GB2312"/>
          <w:b w:val="0"/>
          <w:bCs w:val="0"/>
          <w:color w:val="000000"/>
          <w:sz w:val="28"/>
          <w:szCs w:val="28"/>
          <w:lang w:eastAsia="zh-CN"/>
        </w:rPr>
        <w:t>一</w:t>
      </w:r>
      <w:r>
        <w:rPr>
          <w:rFonts w:ascii="仿宋_GB2312" w:hAnsi="仿宋_GB2312" w:eastAsia="仿宋_GB2312" w:cs="仿宋_GB2312"/>
          <w:b w:val="0"/>
          <w:bCs w:val="0"/>
          <w:color w:val="000000"/>
          <w:sz w:val="28"/>
          <w:szCs w:val="28"/>
        </w:rPr>
        <w:t xml:space="preserve">届大学生创新大赛参赛项目汇总表 </w:t>
      </w:r>
    </w:p>
    <w:p w14:paraId="5BC1F46D">
      <w:pPr>
        <w:rPr>
          <w:rFonts w:hint="eastAsia" w:ascii="仿宋_GB2312" w:hAnsi="仿宋_GB2312" w:eastAsia="仿宋_GB2312" w:cs="仿宋_GB2312"/>
          <w:b w:val="0"/>
          <w:bCs w:val="0"/>
          <w:color w:val="000000"/>
          <w:sz w:val="28"/>
          <w:szCs w:val="28"/>
          <w:lang w:val="en-US" w:eastAsia="zh-CN"/>
        </w:rPr>
      </w:pPr>
      <w:r>
        <w:rPr>
          <w:rFonts w:ascii="仿宋_GB2312" w:hAnsi="仿宋_GB2312" w:eastAsia="仿宋_GB2312" w:cs="仿宋_GB2312"/>
          <w:b w:val="0"/>
          <w:bCs w:val="0"/>
          <w:color w:val="000000"/>
          <w:sz w:val="28"/>
          <w:szCs w:val="28"/>
        </w:rPr>
        <w:t>3.中国国际大学生</w:t>
      </w:r>
      <w:r>
        <w:rPr>
          <w:rFonts w:hint="eastAsia" w:ascii="仿宋_GB2312" w:hAnsi="仿宋_GB2312" w:eastAsia="仿宋_GB2312" w:cs="仿宋_GB2312"/>
          <w:b w:val="0"/>
          <w:bCs w:val="0"/>
          <w:color w:val="000000"/>
          <w:sz w:val="28"/>
          <w:szCs w:val="28"/>
          <w:lang w:val="en-US" w:eastAsia="zh-CN"/>
        </w:rPr>
        <w:t xml:space="preserve">创新大赛网报任务及参赛名额汇总表 </w:t>
      </w:r>
    </w:p>
    <w:p w14:paraId="2AE328FD">
      <w:pP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4.往届获奖项目推荐表</w:t>
      </w:r>
    </w:p>
    <w:p w14:paraId="72C1923D">
      <w:pP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5.中国国际大学生创新大赛（2024）评审规则</w:t>
      </w:r>
    </w:p>
    <w:p w14:paraId="2256AA1D">
      <w:pPr>
        <w:jc w:val="left"/>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附件1</w:t>
      </w:r>
    </w:p>
    <w:p w14:paraId="5E2A78CC">
      <w:pPr>
        <w:jc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济源职业技术学院</w:t>
      </w:r>
    </w:p>
    <w:p w14:paraId="6BEF25E4">
      <w:pPr>
        <w:jc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第十一届大学生创新大赛优秀项目推荐表</w:t>
      </w:r>
    </w:p>
    <w:tbl>
      <w:tblPr>
        <w:tblStyle w:val="1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3"/>
        <w:gridCol w:w="1386"/>
        <w:gridCol w:w="1149"/>
        <w:gridCol w:w="1737"/>
        <w:gridCol w:w="1463"/>
        <w:gridCol w:w="1238"/>
      </w:tblGrid>
      <w:tr w14:paraId="0922F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553" w:type="dxa"/>
            <w:vAlign w:val="top"/>
          </w:tcPr>
          <w:p w14:paraId="72719B1E">
            <w:pPr>
              <w:spacing w:before="78" w:line="220" w:lineRule="auto"/>
              <w:jc w:val="center"/>
              <w:rPr>
                <w:rFonts w:ascii="宋体" w:hAnsi="宋体" w:eastAsia="宋体" w:cs="宋体"/>
                <w:sz w:val="18"/>
                <w:szCs w:val="18"/>
              </w:rPr>
            </w:pPr>
            <w:r>
              <w:rPr>
                <w:rFonts w:ascii="宋体" w:hAnsi="宋体" w:eastAsia="宋体" w:cs="宋体"/>
                <w:spacing w:val="-4"/>
                <w:sz w:val="18"/>
                <w:szCs w:val="18"/>
              </w:rPr>
              <w:t>项目名称</w:t>
            </w:r>
          </w:p>
        </w:tc>
        <w:tc>
          <w:tcPr>
            <w:tcW w:w="6973" w:type="dxa"/>
            <w:gridSpan w:val="5"/>
            <w:vAlign w:val="top"/>
          </w:tcPr>
          <w:p w14:paraId="4E26D4D3">
            <w:pPr>
              <w:pStyle w:val="12"/>
              <w:rPr>
                <w:sz w:val="18"/>
                <w:szCs w:val="18"/>
              </w:rPr>
            </w:pPr>
          </w:p>
        </w:tc>
      </w:tr>
      <w:tr w14:paraId="4BAEB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553" w:type="dxa"/>
            <w:vAlign w:val="top"/>
          </w:tcPr>
          <w:p w14:paraId="3052262D">
            <w:pPr>
              <w:pStyle w:val="12"/>
              <w:spacing w:line="290" w:lineRule="auto"/>
              <w:rPr>
                <w:sz w:val="18"/>
                <w:szCs w:val="18"/>
              </w:rPr>
            </w:pPr>
          </w:p>
          <w:p w14:paraId="1DF1E1F7">
            <w:pPr>
              <w:pStyle w:val="12"/>
              <w:spacing w:line="290" w:lineRule="auto"/>
              <w:rPr>
                <w:sz w:val="18"/>
                <w:szCs w:val="18"/>
              </w:rPr>
            </w:pPr>
          </w:p>
          <w:p w14:paraId="551B5915">
            <w:pPr>
              <w:spacing w:before="78" w:line="219" w:lineRule="auto"/>
              <w:ind w:left="307"/>
              <w:rPr>
                <w:rFonts w:ascii="宋体" w:hAnsi="宋体" w:eastAsia="宋体" w:cs="宋体"/>
                <w:sz w:val="18"/>
                <w:szCs w:val="18"/>
              </w:rPr>
            </w:pPr>
            <w:r>
              <w:rPr>
                <w:rFonts w:ascii="宋体" w:hAnsi="宋体" w:eastAsia="宋体" w:cs="宋体"/>
                <w:spacing w:val="-4"/>
                <w:sz w:val="18"/>
                <w:szCs w:val="18"/>
              </w:rPr>
              <w:t>项目类别</w:t>
            </w:r>
          </w:p>
        </w:tc>
        <w:tc>
          <w:tcPr>
            <w:tcW w:w="6973" w:type="dxa"/>
            <w:gridSpan w:val="5"/>
            <w:vAlign w:val="top"/>
          </w:tcPr>
          <w:p w14:paraId="31B9F897">
            <w:pPr>
              <w:spacing w:before="66" w:line="228" w:lineRule="auto"/>
              <w:ind w:firstLine="185" w:firstLineChars="100"/>
              <w:rPr>
                <w:rFonts w:hint="eastAsia" w:ascii="宋体" w:hAnsi="宋体" w:eastAsia="宋体" w:cs="宋体"/>
                <w:b/>
                <w:bCs/>
                <w:spacing w:val="2"/>
                <w:sz w:val="18"/>
                <w:szCs w:val="18"/>
                <w:lang w:eastAsia="zh-CN"/>
              </w:rPr>
            </w:pPr>
            <w:r>
              <w:rPr>
                <w:rFonts w:ascii="宋体" w:hAnsi="宋体" w:eastAsia="宋体" w:cs="宋体"/>
                <w:b/>
                <w:bCs/>
                <w:spacing w:val="2"/>
                <w:sz w:val="18"/>
                <w:szCs w:val="18"/>
              </w:rPr>
              <w:t>职教赛道</w:t>
            </w:r>
          </w:p>
          <w:p w14:paraId="0516FE60">
            <w:pPr>
              <w:spacing w:before="64" w:line="231" w:lineRule="auto"/>
              <w:ind w:left="134"/>
              <w:rPr>
                <w:rFonts w:ascii="宋体" w:hAnsi="宋体" w:eastAsia="宋体" w:cs="宋体"/>
                <w:sz w:val="18"/>
                <w:szCs w:val="18"/>
              </w:rPr>
            </w:pPr>
            <w:r>
              <w:rPr>
                <w:rFonts w:ascii="宋体" w:hAnsi="宋体" w:eastAsia="宋体" w:cs="宋体"/>
                <w:spacing w:val="2"/>
                <w:sz w:val="18"/>
                <w:szCs w:val="18"/>
              </w:rPr>
              <w:t>□创意组</w:t>
            </w:r>
            <w:r>
              <w:rPr>
                <w:rFonts w:ascii="宋体" w:hAnsi="宋体" w:eastAsia="宋体" w:cs="宋体"/>
                <w:spacing w:val="36"/>
                <w:sz w:val="18"/>
                <w:szCs w:val="18"/>
              </w:rPr>
              <w:t xml:space="preserve"> </w:t>
            </w:r>
            <w:r>
              <w:rPr>
                <w:rFonts w:ascii="宋体" w:hAnsi="宋体" w:eastAsia="宋体" w:cs="宋体"/>
                <w:spacing w:val="2"/>
                <w:sz w:val="18"/>
                <w:szCs w:val="18"/>
              </w:rPr>
              <w:t>□创业组</w:t>
            </w:r>
          </w:p>
          <w:p w14:paraId="52B47195">
            <w:pPr>
              <w:spacing w:before="66" w:line="228" w:lineRule="auto"/>
              <w:rPr>
                <w:rFonts w:ascii="宋体" w:hAnsi="宋体" w:eastAsia="宋体" w:cs="宋体"/>
                <w:b/>
                <w:bCs/>
                <w:spacing w:val="2"/>
                <w:sz w:val="18"/>
                <w:szCs w:val="18"/>
              </w:rPr>
            </w:pPr>
            <w:r>
              <w:rPr>
                <w:rFonts w:hint="eastAsia" w:ascii="宋体" w:hAnsi="宋体" w:cs="宋体"/>
                <w:b/>
                <w:bCs/>
                <w:spacing w:val="2"/>
                <w:sz w:val="18"/>
                <w:szCs w:val="18"/>
                <w:lang w:eastAsia="zh-CN"/>
              </w:rPr>
              <w:t>“</w:t>
            </w:r>
            <w:r>
              <w:rPr>
                <w:rFonts w:ascii="宋体" w:hAnsi="宋体" w:eastAsia="宋体" w:cs="宋体"/>
                <w:b/>
                <w:bCs/>
                <w:spacing w:val="2"/>
                <w:sz w:val="18"/>
                <w:szCs w:val="18"/>
              </w:rPr>
              <w:t>青年红色筑梦之旅 ”赛道</w:t>
            </w:r>
          </w:p>
          <w:p w14:paraId="0C4FE4E7">
            <w:pPr>
              <w:spacing w:before="66" w:line="228" w:lineRule="auto"/>
              <w:ind w:left="134"/>
              <w:rPr>
                <w:rFonts w:ascii="宋体" w:hAnsi="宋体" w:eastAsia="宋体" w:cs="宋体"/>
                <w:spacing w:val="2"/>
                <w:sz w:val="18"/>
                <w:szCs w:val="18"/>
              </w:rPr>
            </w:pPr>
            <w:r>
              <w:rPr>
                <w:rFonts w:ascii="宋体" w:hAnsi="宋体" w:eastAsia="宋体" w:cs="宋体"/>
                <w:spacing w:val="2"/>
                <w:sz w:val="18"/>
                <w:szCs w:val="18"/>
              </w:rPr>
              <w:t>□公益组</w:t>
            </w:r>
            <w:r>
              <w:rPr>
                <w:rFonts w:ascii="宋体" w:hAnsi="宋体" w:eastAsia="宋体" w:cs="宋体"/>
                <w:spacing w:val="36"/>
                <w:sz w:val="18"/>
                <w:szCs w:val="18"/>
              </w:rPr>
              <w:t xml:space="preserve"> </w:t>
            </w:r>
            <w:r>
              <w:rPr>
                <w:rFonts w:ascii="宋体" w:hAnsi="宋体" w:eastAsia="宋体" w:cs="宋体"/>
                <w:spacing w:val="2"/>
                <w:sz w:val="18"/>
                <w:szCs w:val="18"/>
              </w:rPr>
              <w:t>□商业组</w:t>
            </w:r>
          </w:p>
          <w:p w14:paraId="2A55FA2A">
            <w:pPr>
              <w:spacing w:before="66" w:line="228" w:lineRule="auto"/>
              <w:rPr>
                <w:rFonts w:ascii="宋体" w:hAnsi="宋体" w:eastAsia="宋体" w:cs="宋体"/>
                <w:b/>
                <w:bCs/>
                <w:spacing w:val="2"/>
                <w:sz w:val="18"/>
                <w:szCs w:val="18"/>
              </w:rPr>
            </w:pPr>
            <w:r>
              <w:rPr>
                <w:rFonts w:ascii="宋体" w:hAnsi="宋体" w:eastAsia="宋体" w:cs="宋体"/>
                <w:b/>
                <w:bCs/>
                <w:spacing w:val="2"/>
                <w:sz w:val="18"/>
                <w:szCs w:val="18"/>
              </w:rPr>
              <w:t>“</w:t>
            </w:r>
            <w:r>
              <w:rPr>
                <w:rFonts w:hint="eastAsia" w:ascii="宋体" w:hAnsi="宋体" w:eastAsia="宋体" w:cs="宋体"/>
                <w:b/>
                <w:bCs/>
                <w:spacing w:val="2"/>
                <w:sz w:val="18"/>
                <w:szCs w:val="18"/>
                <w:lang w:eastAsia="zh-CN"/>
              </w:rPr>
              <w:t>高教</w:t>
            </w:r>
            <w:r>
              <w:rPr>
                <w:rFonts w:ascii="宋体" w:hAnsi="宋体" w:eastAsia="宋体" w:cs="宋体"/>
                <w:b/>
                <w:bCs/>
                <w:spacing w:val="2"/>
                <w:sz w:val="18"/>
                <w:szCs w:val="18"/>
              </w:rPr>
              <w:t xml:space="preserve"> ”</w:t>
            </w:r>
            <w:r>
              <w:rPr>
                <w:rFonts w:hint="eastAsia" w:ascii="宋体" w:hAnsi="宋体" w:eastAsia="宋体" w:cs="宋体"/>
                <w:b/>
                <w:bCs/>
                <w:spacing w:val="2"/>
                <w:sz w:val="18"/>
                <w:szCs w:val="18"/>
                <w:lang w:eastAsia="zh-CN"/>
              </w:rPr>
              <w:t>主赛道</w:t>
            </w:r>
          </w:p>
          <w:p w14:paraId="36050584">
            <w:pPr>
              <w:spacing w:before="66" w:line="228" w:lineRule="auto"/>
              <w:ind w:left="134"/>
              <w:rPr>
                <w:rFonts w:ascii="宋体" w:hAnsi="宋体" w:eastAsia="宋体" w:cs="宋体"/>
                <w:spacing w:val="2"/>
                <w:sz w:val="18"/>
                <w:szCs w:val="18"/>
              </w:rPr>
            </w:pPr>
            <w:r>
              <w:rPr>
                <w:rFonts w:hint="eastAsia" w:ascii="宋体" w:hAnsi="宋体" w:eastAsia="宋体" w:cs="宋体"/>
                <w:spacing w:val="2"/>
                <w:sz w:val="18"/>
                <w:szCs w:val="18"/>
                <w:lang w:eastAsia="zh-CN"/>
              </w:rPr>
              <w:t>□创意</w:t>
            </w:r>
            <w:r>
              <w:rPr>
                <w:rFonts w:ascii="宋体" w:hAnsi="宋体" w:eastAsia="宋体" w:cs="宋体"/>
                <w:spacing w:val="2"/>
                <w:sz w:val="18"/>
                <w:szCs w:val="18"/>
              </w:rPr>
              <w:t>组</w:t>
            </w:r>
            <w:r>
              <w:rPr>
                <w:rFonts w:ascii="宋体" w:hAnsi="宋体" w:eastAsia="宋体" w:cs="宋体"/>
                <w:spacing w:val="36"/>
                <w:sz w:val="18"/>
                <w:szCs w:val="18"/>
              </w:rPr>
              <w:t xml:space="preserve"> </w:t>
            </w:r>
            <w:r>
              <w:rPr>
                <w:rFonts w:ascii="宋体" w:hAnsi="宋体" w:eastAsia="宋体" w:cs="宋体"/>
                <w:spacing w:val="2"/>
                <w:sz w:val="18"/>
                <w:szCs w:val="18"/>
              </w:rPr>
              <w:t>□</w:t>
            </w:r>
            <w:r>
              <w:rPr>
                <w:rFonts w:hint="eastAsia" w:ascii="宋体" w:hAnsi="宋体" w:eastAsia="宋体" w:cs="宋体"/>
                <w:spacing w:val="2"/>
                <w:sz w:val="18"/>
                <w:szCs w:val="18"/>
                <w:lang w:eastAsia="zh-CN"/>
              </w:rPr>
              <w:t>创业</w:t>
            </w:r>
            <w:r>
              <w:rPr>
                <w:rFonts w:ascii="宋体" w:hAnsi="宋体" w:eastAsia="宋体" w:cs="宋体"/>
                <w:spacing w:val="2"/>
                <w:sz w:val="18"/>
                <w:szCs w:val="18"/>
              </w:rPr>
              <w:t>组</w:t>
            </w:r>
          </w:p>
        </w:tc>
      </w:tr>
      <w:tr w14:paraId="17DF8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53" w:type="dxa"/>
            <w:vAlign w:val="top"/>
          </w:tcPr>
          <w:p w14:paraId="279653F7">
            <w:pPr>
              <w:pStyle w:val="12"/>
              <w:rPr>
                <w:sz w:val="18"/>
                <w:szCs w:val="18"/>
              </w:rPr>
            </w:pPr>
          </w:p>
        </w:tc>
        <w:tc>
          <w:tcPr>
            <w:tcW w:w="1386" w:type="dxa"/>
            <w:vAlign w:val="top"/>
          </w:tcPr>
          <w:p w14:paraId="48D03BEA">
            <w:pPr>
              <w:spacing w:before="165" w:line="220" w:lineRule="auto"/>
              <w:ind w:left="217"/>
              <w:rPr>
                <w:rFonts w:ascii="宋体" w:hAnsi="宋体" w:eastAsia="宋体" w:cs="宋体"/>
                <w:sz w:val="18"/>
                <w:szCs w:val="18"/>
              </w:rPr>
            </w:pPr>
            <w:r>
              <w:rPr>
                <w:rFonts w:ascii="宋体" w:hAnsi="宋体" w:eastAsia="宋体" w:cs="宋体"/>
                <w:spacing w:val="-3"/>
                <w:sz w:val="18"/>
                <w:szCs w:val="18"/>
              </w:rPr>
              <w:t>所在院系</w:t>
            </w:r>
          </w:p>
        </w:tc>
        <w:tc>
          <w:tcPr>
            <w:tcW w:w="1149" w:type="dxa"/>
            <w:vAlign w:val="top"/>
          </w:tcPr>
          <w:p w14:paraId="03239D6C">
            <w:pPr>
              <w:spacing w:before="165" w:line="219" w:lineRule="auto"/>
              <w:ind w:left="340"/>
              <w:rPr>
                <w:rFonts w:ascii="宋体" w:hAnsi="宋体" w:eastAsia="宋体" w:cs="宋体"/>
                <w:sz w:val="18"/>
                <w:szCs w:val="18"/>
              </w:rPr>
            </w:pPr>
            <w:r>
              <w:rPr>
                <w:rFonts w:ascii="宋体" w:hAnsi="宋体" w:eastAsia="宋体" w:cs="宋体"/>
                <w:spacing w:val="-5"/>
                <w:sz w:val="18"/>
                <w:szCs w:val="18"/>
              </w:rPr>
              <w:t>姓名</w:t>
            </w:r>
          </w:p>
        </w:tc>
        <w:tc>
          <w:tcPr>
            <w:tcW w:w="1737" w:type="dxa"/>
            <w:vAlign w:val="top"/>
          </w:tcPr>
          <w:p w14:paraId="31C7B6D2">
            <w:pPr>
              <w:spacing w:before="165" w:line="221" w:lineRule="auto"/>
              <w:ind w:left="641"/>
              <w:rPr>
                <w:rFonts w:ascii="宋体" w:hAnsi="宋体" w:eastAsia="宋体" w:cs="宋体"/>
                <w:sz w:val="18"/>
                <w:szCs w:val="18"/>
              </w:rPr>
            </w:pPr>
            <w:r>
              <w:rPr>
                <w:rFonts w:ascii="宋体" w:hAnsi="宋体" w:eastAsia="宋体" w:cs="宋体"/>
                <w:spacing w:val="-8"/>
                <w:sz w:val="18"/>
                <w:szCs w:val="18"/>
              </w:rPr>
              <w:t>学号</w:t>
            </w:r>
          </w:p>
        </w:tc>
        <w:tc>
          <w:tcPr>
            <w:tcW w:w="1463" w:type="dxa"/>
            <w:vAlign w:val="top"/>
          </w:tcPr>
          <w:p w14:paraId="1410F8A0">
            <w:pPr>
              <w:spacing w:before="166" w:line="221" w:lineRule="auto"/>
              <w:ind w:left="261"/>
              <w:rPr>
                <w:rFonts w:ascii="宋体" w:hAnsi="宋体" w:eastAsia="宋体" w:cs="宋体"/>
                <w:sz w:val="18"/>
                <w:szCs w:val="18"/>
              </w:rPr>
            </w:pPr>
            <w:r>
              <w:rPr>
                <w:rFonts w:ascii="宋体" w:hAnsi="宋体" w:eastAsia="宋体" w:cs="宋体"/>
                <w:spacing w:val="-3"/>
                <w:sz w:val="18"/>
                <w:szCs w:val="18"/>
              </w:rPr>
              <w:t>联系电话</w:t>
            </w:r>
          </w:p>
        </w:tc>
        <w:tc>
          <w:tcPr>
            <w:tcW w:w="1238" w:type="dxa"/>
            <w:vAlign w:val="top"/>
          </w:tcPr>
          <w:p w14:paraId="1EB7E316">
            <w:pPr>
              <w:spacing w:before="165" w:line="221" w:lineRule="auto"/>
              <w:ind w:left="389"/>
              <w:rPr>
                <w:rFonts w:ascii="宋体" w:hAnsi="宋体" w:eastAsia="宋体" w:cs="宋体"/>
                <w:sz w:val="18"/>
                <w:szCs w:val="18"/>
              </w:rPr>
            </w:pPr>
            <w:r>
              <w:rPr>
                <w:rFonts w:ascii="宋体" w:hAnsi="宋体" w:eastAsia="宋体" w:cs="宋体"/>
                <w:spacing w:val="-7"/>
                <w:sz w:val="18"/>
                <w:szCs w:val="18"/>
              </w:rPr>
              <w:t>备注</w:t>
            </w:r>
          </w:p>
        </w:tc>
      </w:tr>
      <w:tr w14:paraId="0A780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53" w:type="dxa"/>
            <w:vAlign w:val="top"/>
          </w:tcPr>
          <w:p w14:paraId="36A81616">
            <w:pPr>
              <w:spacing w:before="168" w:line="219" w:lineRule="auto"/>
              <w:ind w:left="187"/>
              <w:rPr>
                <w:rFonts w:ascii="宋体" w:hAnsi="宋体" w:eastAsia="宋体" w:cs="宋体"/>
                <w:sz w:val="18"/>
                <w:szCs w:val="18"/>
              </w:rPr>
            </w:pPr>
            <w:r>
              <w:rPr>
                <w:rFonts w:ascii="宋体" w:hAnsi="宋体" w:eastAsia="宋体" w:cs="宋体"/>
                <w:spacing w:val="-3"/>
                <w:sz w:val="18"/>
                <w:szCs w:val="18"/>
              </w:rPr>
              <w:t>项目负责人</w:t>
            </w:r>
          </w:p>
        </w:tc>
        <w:tc>
          <w:tcPr>
            <w:tcW w:w="1386" w:type="dxa"/>
            <w:vAlign w:val="top"/>
          </w:tcPr>
          <w:p w14:paraId="7EDD5B40">
            <w:pPr>
              <w:pStyle w:val="12"/>
              <w:rPr>
                <w:sz w:val="18"/>
                <w:szCs w:val="18"/>
              </w:rPr>
            </w:pPr>
          </w:p>
        </w:tc>
        <w:tc>
          <w:tcPr>
            <w:tcW w:w="1149" w:type="dxa"/>
            <w:vAlign w:val="top"/>
          </w:tcPr>
          <w:p w14:paraId="7C73B75C">
            <w:pPr>
              <w:pStyle w:val="12"/>
              <w:rPr>
                <w:sz w:val="18"/>
                <w:szCs w:val="18"/>
              </w:rPr>
            </w:pPr>
          </w:p>
        </w:tc>
        <w:tc>
          <w:tcPr>
            <w:tcW w:w="1737" w:type="dxa"/>
            <w:vAlign w:val="top"/>
          </w:tcPr>
          <w:p w14:paraId="470A035D">
            <w:pPr>
              <w:pStyle w:val="12"/>
              <w:rPr>
                <w:sz w:val="18"/>
                <w:szCs w:val="18"/>
              </w:rPr>
            </w:pPr>
          </w:p>
        </w:tc>
        <w:tc>
          <w:tcPr>
            <w:tcW w:w="1463" w:type="dxa"/>
            <w:vAlign w:val="top"/>
          </w:tcPr>
          <w:p w14:paraId="4FCA8E71">
            <w:pPr>
              <w:pStyle w:val="12"/>
              <w:rPr>
                <w:sz w:val="18"/>
                <w:szCs w:val="18"/>
              </w:rPr>
            </w:pPr>
          </w:p>
        </w:tc>
        <w:tc>
          <w:tcPr>
            <w:tcW w:w="1238" w:type="dxa"/>
            <w:vAlign w:val="top"/>
          </w:tcPr>
          <w:p w14:paraId="4ACDB835">
            <w:pPr>
              <w:pStyle w:val="12"/>
              <w:rPr>
                <w:sz w:val="18"/>
                <w:szCs w:val="18"/>
              </w:rPr>
            </w:pPr>
          </w:p>
        </w:tc>
      </w:tr>
      <w:tr w14:paraId="25CDD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53" w:type="dxa"/>
            <w:vMerge w:val="restart"/>
            <w:tcBorders>
              <w:bottom w:val="nil"/>
            </w:tcBorders>
            <w:vAlign w:val="top"/>
          </w:tcPr>
          <w:p w14:paraId="0C7B0E5A">
            <w:pPr>
              <w:pStyle w:val="12"/>
              <w:spacing w:line="249" w:lineRule="auto"/>
              <w:rPr>
                <w:sz w:val="18"/>
                <w:szCs w:val="18"/>
              </w:rPr>
            </w:pPr>
          </w:p>
          <w:p w14:paraId="1CFC15AD">
            <w:pPr>
              <w:pStyle w:val="12"/>
              <w:spacing w:line="249" w:lineRule="auto"/>
              <w:rPr>
                <w:sz w:val="18"/>
                <w:szCs w:val="18"/>
              </w:rPr>
            </w:pPr>
          </w:p>
          <w:p w14:paraId="2B012624">
            <w:pPr>
              <w:pStyle w:val="12"/>
              <w:spacing w:line="250" w:lineRule="auto"/>
              <w:rPr>
                <w:sz w:val="18"/>
                <w:szCs w:val="18"/>
              </w:rPr>
            </w:pPr>
          </w:p>
          <w:p w14:paraId="0829BE54">
            <w:pPr>
              <w:pStyle w:val="12"/>
              <w:spacing w:line="250" w:lineRule="auto"/>
              <w:rPr>
                <w:sz w:val="18"/>
                <w:szCs w:val="18"/>
              </w:rPr>
            </w:pPr>
          </w:p>
          <w:p w14:paraId="5145A77A">
            <w:pPr>
              <w:pStyle w:val="12"/>
              <w:spacing w:line="250" w:lineRule="auto"/>
              <w:rPr>
                <w:sz w:val="18"/>
                <w:szCs w:val="18"/>
              </w:rPr>
            </w:pPr>
          </w:p>
          <w:p w14:paraId="60018411">
            <w:pPr>
              <w:pStyle w:val="12"/>
              <w:spacing w:line="250" w:lineRule="auto"/>
              <w:rPr>
                <w:sz w:val="18"/>
                <w:szCs w:val="18"/>
              </w:rPr>
            </w:pPr>
          </w:p>
          <w:p w14:paraId="1189DF7C">
            <w:pPr>
              <w:spacing w:before="78" w:line="220" w:lineRule="auto"/>
              <w:ind w:left="187"/>
              <w:rPr>
                <w:rFonts w:ascii="宋体" w:hAnsi="宋体" w:eastAsia="宋体" w:cs="宋体"/>
                <w:sz w:val="18"/>
                <w:szCs w:val="18"/>
              </w:rPr>
            </w:pPr>
            <w:r>
              <w:rPr>
                <w:rFonts w:ascii="宋体" w:hAnsi="宋体" w:eastAsia="宋体" w:cs="宋体"/>
                <w:spacing w:val="-3"/>
                <w:sz w:val="18"/>
                <w:szCs w:val="18"/>
              </w:rPr>
              <w:t>项目组成员</w:t>
            </w:r>
          </w:p>
          <w:p w14:paraId="055FFB4E">
            <w:pPr>
              <w:spacing w:before="40" w:line="231" w:lineRule="auto"/>
              <w:ind w:left="125"/>
              <w:rPr>
                <w:rFonts w:ascii="宋体" w:hAnsi="宋体" w:eastAsia="宋体" w:cs="宋体"/>
                <w:sz w:val="18"/>
                <w:szCs w:val="18"/>
              </w:rPr>
            </w:pPr>
            <w:r>
              <w:rPr>
                <w:rFonts w:ascii="宋体" w:hAnsi="宋体" w:eastAsia="宋体" w:cs="宋体"/>
                <w:b/>
                <w:bCs/>
                <w:spacing w:val="2"/>
                <w:sz w:val="18"/>
                <w:szCs w:val="18"/>
              </w:rPr>
              <w:t>（ 3-15 人）</w:t>
            </w:r>
          </w:p>
        </w:tc>
        <w:tc>
          <w:tcPr>
            <w:tcW w:w="1386" w:type="dxa"/>
            <w:vAlign w:val="top"/>
          </w:tcPr>
          <w:p w14:paraId="341B0E45">
            <w:pPr>
              <w:pStyle w:val="12"/>
              <w:rPr>
                <w:sz w:val="18"/>
                <w:szCs w:val="18"/>
              </w:rPr>
            </w:pPr>
          </w:p>
        </w:tc>
        <w:tc>
          <w:tcPr>
            <w:tcW w:w="1149" w:type="dxa"/>
            <w:vAlign w:val="top"/>
          </w:tcPr>
          <w:p w14:paraId="138A6E0A">
            <w:pPr>
              <w:pStyle w:val="12"/>
              <w:rPr>
                <w:sz w:val="18"/>
                <w:szCs w:val="18"/>
              </w:rPr>
            </w:pPr>
          </w:p>
        </w:tc>
        <w:tc>
          <w:tcPr>
            <w:tcW w:w="1737" w:type="dxa"/>
            <w:vAlign w:val="top"/>
          </w:tcPr>
          <w:p w14:paraId="015D7E46">
            <w:pPr>
              <w:pStyle w:val="12"/>
              <w:rPr>
                <w:sz w:val="18"/>
                <w:szCs w:val="18"/>
              </w:rPr>
            </w:pPr>
          </w:p>
        </w:tc>
        <w:tc>
          <w:tcPr>
            <w:tcW w:w="1463" w:type="dxa"/>
            <w:vAlign w:val="top"/>
          </w:tcPr>
          <w:p w14:paraId="7545107E">
            <w:pPr>
              <w:pStyle w:val="12"/>
              <w:rPr>
                <w:sz w:val="18"/>
                <w:szCs w:val="18"/>
              </w:rPr>
            </w:pPr>
          </w:p>
        </w:tc>
        <w:tc>
          <w:tcPr>
            <w:tcW w:w="1238" w:type="dxa"/>
            <w:vAlign w:val="top"/>
          </w:tcPr>
          <w:p w14:paraId="469C1BE7">
            <w:pPr>
              <w:pStyle w:val="12"/>
              <w:rPr>
                <w:sz w:val="18"/>
                <w:szCs w:val="18"/>
              </w:rPr>
            </w:pPr>
          </w:p>
        </w:tc>
      </w:tr>
      <w:tr w14:paraId="13BDD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53" w:type="dxa"/>
            <w:vMerge w:val="continue"/>
            <w:tcBorders>
              <w:top w:val="nil"/>
              <w:bottom w:val="nil"/>
            </w:tcBorders>
            <w:vAlign w:val="top"/>
          </w:tcPr>
          <w:p w14:paraId="7F1C489D">
            <w:pPr>
              <w:pStyle w:val="12"/>
              <w:rPr>
                <w:sz w:val="18"/>
                <w:szCs w:val="18"/>
              </w:rPr>
            </w:pPr>
          </w:p>
        </w:tc>
        <w:tc>
          <w:tcPr>
            <w:tcW w:w="1386" w:type="dxa"/>
            <w:vAlign w:val="top"/>
          </w:tcPr>
          <w:p w14:paraId="53D3C4B5">
            <w:pPr>
              <w:pStyle w:val="12"/>
              <w:rPr>
                <w:sz w:val="18"/>
                <w:szCs w:val="18"/>
              </w:rPr>
            </w:pPr>
          </w:p>
        </w:tc>
        <w:tc>
          <w:tcPr>
            <w:tcW w:w="1149" w:type="dxa"/>
            <w:vAlign w:val="top"/>
          </w:tcPr>
          <w:p w14:paraId="23FCAEE0">
            <w:pPr>
              <w:pStyle w:val="12"/>
              <w:rPr>
                <w:sz w:val="18"/>
                <w:szCs w:val="18"/>
              </w:rPr>
            </w:pPr>
          </w:p>
        </w:tc>
        <w:tc>
          <w:tcPr>
            <w:tcW w:w="1737" w:type="dxa"/>
            <w:vAlign w:val="top"/>
          </w:tcPr>
          <w:p w14:paraId="630B952A">
            <w:pPr>
              <w:pStyle w:val="12"/>
              <w:rPr>
                <w:sz w:val="18"/>
                <w:szCs w:val="18"/>
              </w:rPr>
            </w:pPr>
          </w:p>
        </w:tc>
        <w:tc>
          <w:tcPr>
            <w:tcW w:w="1463" w:type="dxa"/>
            <w:vAlign w:val="top"/>
          </w:tcPr>
          <w:p w14:paraId="3F594990">
            <w:pPr>
              <w:pStyle w:val="12"/>
              <w:rPr>
                <w:sz w:val="18"/>
                <w:szCs w:val="18"/>
              </w:rPr>
            </w:pPr>
          </w:p>
        </w:tc>
        <w:tc>
          <w:tcPr>
            <w:tcW w:w="1238" w:type="dxa"/>
            <w:vAlign w:val="top"/>
          </w:tcPr>
          <w:p w14:paraId="62619780">
            <w:pPr>
              <w:pStyle w:val="12"/>
              <w:rPr>
                <w:sz w:val="18"/>
                <w:szCs w:val="18"/>
              </w:rPr>
            </w:pPr>
          </w:p>
        </w:tc>
      </w:tr>
      <w:tr w14:paraId="32600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53" w:type="dxa"/>
            <w:vMerge w:val="continue"/>
            <w:tcBorders>
              <w:top w:val="nil"/>
              <w:bottom w:val="nil"/>
            </w:tcBorders>
            <w:vAlign w:val="top"/>
          </w:tcPr>
          <w:p w14:paraId="68BA7F6C">
            <w:pPr>
              <w:pStyle w:val="12"/>
              <w:rPr>
                <w:sz w:val="18"/>
                <w:szCs w:val="18"/>
              </w:rPr>
            </w:pPr>
          </w:p>
        </w:tc>
        <w:tc>
          <w:tcPr>
            <w:tcW w:w="1386" w:type="dxa"/>
            <w:vAlign w:val="top"/>
          </w:tcPr>
          <w:p w14:paraId="1D117448">
            <w:pPr>
              <w:pStyle w:val="12"/>
              <w:rPr>
                <w:sz w:val="18"/>
                <w:szCs w:val="18"/>
              </w:rPr>
            </w:pPr>
          </w:p>
        </w:tc>
        <w:tc>
          <w:tcPr>
            <w:tcW w:w="1149" w:type="dxa"/>
            <w:vAlign w:val="top"/>
          </w:tcPr>
          <w:p w14:paraId="2788BF30">
            <w:pPr>
              <w:pStyle w:val="12"/>
              <w:rPr>
                <w:sz w:val="18"/>
                <w:szCs w:val="18"/>
              </w:rPr>
            </w:pPr>
          </w:p>
        </w:tc>
        <w:tc>
          <w:tcPr>
            <w:tcW w:w="1737" w:type="dxa"/>
            <w:vAlign w:val="top"/>
          </w:tcPr>
          <w:p w14:paraId="0DA520EA">
            <w:pPr>
              <w:pStyle w:val="12"/>
              <w:rPr>
                <w:sz w:val="18"/>
                <w:szCs w:val="18"/>
              </w:rPr>
            </w:pPr>
          </w:p>
        </w:tc>
        <w:tc>
          <w:tcPr>
            <w:tcW w:w="1463" w:type="dxa"/>
            <w:vAlign w:val="top"/>
          </w:tcPr>
          <w:p w14:paraId="0BFF6757">
            <w:pPr>
              <w:pStyle w:val="12"/>
              <w:rPr>
                <w:sz w:val="18"/>
                <w:szCs w:val="18"/>
              </w:rPr>
            </w:pPr>
          </w:p>
        </w:tc>
        <w:tc>
          <w:tcPr>
            <w:tcW w:w="1238" w:type="dxa"/>
            <w:vAlign w:val="top"/>
          </w:tcPr>
          <w:p w14:paraId="043B550B">
            <w:pPr>
              <w:pStyle w:val="12"/>
              <w:rPr>
                <w:sz w:val="18"/>
                <w:szCs w:val="18"/>
              </w:rPr>
            </w:pPr>
          </w:p>
        </w:tc>
      </w:tr>
      <w:tr w14:paraId="4420E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53" w:type="dxa"/>
            <w:vMerge w:val="continue"/>
            <w:tcBorders>
              <w:top w:val="nil"/>
              <w:bottom w:val="nil"/>
            </w:tcBorders>
            <w:vAlign w:val="top"/>
          </w:tcPr>
          <w:p w14:paraId="2FE6D7FA">
            <w:pPr>
              <w:pStyle w:val="12"/>
              <w:rPr>
                <w:sz w:val="18"/>
                <w:szCs w:val="18"/>
              </w:rPr>
            </w:pPr>
          </w:p>
        </w:tc>
        <w:tc>
          <w:tcPr>
            <w:tcW w:w="1386" w:type="dxa"/>
            <w:vAlign w:val="top"/>
          </w:tcPr>
          <w:p w14:paraId="5C3A5132">
            <w:pPr>
              <w:pStyle w:val="12"/>
              <w:rPr>
                <w:sz w:val="18"/>
                <w:szCs w:val="18"/>
              </w:rPr>
            </w:pPr>
          </w:p>
        </w:tc>
        <w:tc>
          <w:tcPr>
            <w:tcW w:w="1149" w:type="dxa"/>
            <w:vAlign w:val="top"/>
          </w:tcPr>
          <w:p w14:paraId="0D688E01">
            <w:pPr>
              <w:pStyle w:val="12"/>
              <w:rPr>
                <w:sz w:val="18"/>
                <w:szCs w:val="18"/>
              </w:rPr>
            </w:pPr>
          </w:p>
        </w:tc>
        <w:tc>
          <w:tcPr>
            <w:tcW w:w="1737" w:type="dxa"/>
            <w:vAlign w:val="top"/>
          </w:tcPr>
          <w:p w14:paraId="4EDA9A97">
            <w:pPr>
              <w:pStyle w:val="12"/>
              <w:rPr>
                <w:sz w:val="18"/>
                <w:szCs w:val="18"/>
              </w:rPr>
            </w:pPr>
          </w:p>
        </w:tc>
        <w:tc>
          <w:tcPr>
            <w:tcW w:w="1463" w:type="dxa"/>
            <w:vAlign w:val="top"/>
          </w:tcPr>
          <w:p w14:paraId="43C76AA0">
            <w:pPr>
              <w:pStyle w:val="12"/>
              <w:rPr>
                <w:sz w:val="18"/>
                <w:szCs w:val="18"/>
              </w:rPr>
            </w:pPr>
          </w:p>
        </w:tc>
        <w:tc>
          <w:tcPr>
            <w:tcW w:w="1238" w:type="dxa"/>
            <w:vAlign w:val="top"/>
          </w:tcPr>
          <w:p w14:paraId="6DC32ED5">
            <w:pPr>
              <w:pStyle w:val="12"/>
              <w:rPr>
                <w:sz w:val="18"/>
                <w:szCs w:val="18"/>
              </w:rPr>
            </w:pPr>
          </w:p>
        </w:tc>
      </w:tr>
      <w:tr w14:paraId="5475B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53" w:type="dxa"/>
            <w:vMerge w:val="continue"/>
            <w:tcBorders>
              <w:top w:val="nil"/>
              <w:bottom w:val="nil"/>
            </w:tcBorders>
            <w:vAlign w:val="top"/>
          </w:tcPr>
          <w:p w14:paraId="0E673504">
            <w:pPr>
              <w:pStyle w:val="12"/>
              <w:rPr>
                <w:sz w:val="18"/>
                <w:szCs w:val="18"/>
              </w:rPr>
            </w:pPr>
          </w:p>
        </w:tc>
        <w:tc>
          <w:tcPr>
            <w:tcW w:w="1386" w:type="dxa"/>
            <w:vAlign w:val="top"/>
          </w:tcPr>
          <w:p w14:paraId="6030A1EE">
            <w:pPr>
              <w:pStyle w:val="12"/>
              <w:rPr>
                <w:sz w:val="18"/>
                <w:szCs w:val="18"/>
              </w:rPr>
            </w:pPr>
          </w:p>
        </w:tc>
        <w:tc>
          <w:tcPr>
            <w:tcW w:w="1149" w:type="dxa"/>
            <w:vAlign w:val="top"/>
          </w:tcPr>
          <w:p w14:paraId="378FFA50">
            <w:pPr>
              <w:pStyle w:val="12"/>
              <w:rPr>
                <w:sz w:val="18"/>
                <w:szCs w:val="18"/>
              </w:rPr>
            </w:pPr>
          </w:p>
        </w:tc>
        <w:tc>
          <w:tcPr>
            <w:tcW w:w="1737" w:type="dxa"/>
            <w:vAlign w:val="top"/>
          </w:tcPr>
          <w:p w14:paraId="283E9A32">
            <w:pPr>
              <w:pStyle w:val="12"/>
              <w:rPr>
                <w:sz w:val="18"/>
                <w:szCs w:val="18"/>
              </w:rPr>
            </w:pPr>
          </w:p>
        </w:tc>
        <w:tc>
          <w:tcPr>
            <w:tcW w:w="1463" w:type="dxa"/>
            <w:vAlign w:val="top"/>
          </w:tcPr>
          <w:p w14:paraId="1607520F">
            <w:pPr>
              <w:pStyle w:val="12"/>
              <w:rPr>
                <w:sz w:val="18"/>
                <w:szCs w:val="18"/>
              </w:rPr>
            </w:pPr>
          </w:p>
        </w:tc>
        <w:tc>
          <w:tcPr>
            <w:tcW w:w="1238" w:type="dxa"/>
            <w:vAlign w:val="top"/>
          </w:tcPr>
          <w:p w14:paraId="062064EB">
            <w:pPr>
              <w:pStyle w:val="12"/>
              <w:rPr>
                <w:sz w:val="18"/>
                <w:szCs w:val="18"/>
              </w:rPr>
            </w:pPr>
          </w:p>
        </w:tc>
      </w:tr>
      <w:tr w14:paraId="21C7E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53" w:type="dxa"/>
            <w:vMerge w:val="continue"/>
            <w:tcBorders>
              <w:top w:val="nil"/>
              <w:bottom w:val="nil"/>
            </w:tcBorders>
            <w:vAlign w:val="top"/>
          </w:tcPr>
          <w:p w14:paraId="6179456A">
            <w:pPr>
              <w:pStyle w:val="12"/>
              <w:rPr>
                <w:sz w:val="18"/>
                <w:szCs w:val="18"/>
              </w:rPr>
            </w:pPr>
          </w:p>
        </w:tc>
        <w:tc>
          <w:tcPr>
            <w:tcW w:w="1386" w:type="dxa"/>
            <w:vAlign w:val="top"/>
          </w:tcPr>
          <w:p w14:paraId="5F612726">
            <w:pPr>
              <w:pStyle w:val="12"/>
              <w:rPr>
                <w:sz w:val="18"/>
                <w:szCs w:val="18"/>
              </w:rPr>
            </w:pPr>
          </w:p>
        </w:tc>
        <w:tc>
          <w:tcPr>
            <w:tcW w:w="1149" w:type="dxa"/>
            <w:vAlign w:val="top"/>
          </w:tcPr>
          <w:p w14:paraId="5DCB8EFF">
            <w:pPr>
              <w:pStyle w:val="12"/>
              <w:rPr>
                <w:sz w:val="18"/>
                <w:szCs w:val="18"/>
              </w:rPr>
            </w:pPr>
          </w:p>
        </w:tc>
        <w:tc>
          <w:tcPr>
            <w:tcW w:w="1737" w:type="dxa"/>
            <w:vAlign w:val="top"/>
          </w:tcPr>
          <w:p w14:paraId="2002AA8B">
            <w:pPr>
              <w:pStyle w:val="12"/>
              <w:rPr>
                <w:sz w:val="18"/>
                <w:szCs w:val="18"/>
              </w:rPr>
            </w:pPr>
          </w:p>
        </w:tc>
        <w:tc>
          <w:tcPr>
            <w:tcW w:w="1463" w:type="dxa"/>
            <w:vAlign w:val="top"/>
          </w:tcPr>
          <w:p w14:paraId="70FB109E">
            <w:pPr>
              <w:pStyle w:val="12"/>
              <w:rPr>
                <w:sz w:val="18"/>
                <w:szCs w:val="18"/>
              </w:rPr>
            </w:pPr>
          </w:p>
        </w:tc>
        <w:tc>
          <w:tcPr>
            <w:tcW w:w="1238" w:type="dxa"/>
            <w:vAlign w:val="top"/>
          </w:tcPr>
          <w:p w14:paraId="04522287">
            <w:pPr>
              <w:pStyle w:val="12"/>
              <w:rPr>
                <w:sz w:val="18"/>
                <w:szCs w:val="18"/>
              </w:rPr>
            </w:pPr>
          </w:p>
        </w:tc>
      </w:tr>
      <w:tr w14:paraId="772BF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53" w:type="dxa"/>
            <w:vMerge w:val="continue"/>
            <w:tcBorders>
              <w:top w:val="nil"/>
            </w:tcBorders>
            <w:vAlign w:val="top"/>
          </w:tcPr>
          <w:p w14:paraId="3D1E2033">
            <w:pPr>
              <w:pStyle w:val="12"/>
              <w:rPr>
                <w:sz w:val="18"/>
                <w:szCs w:val="18"/>
              </w:rPr>
            </w:pPr>
          </w:p>
        </w:tc>
        <w:tc>
          <w:tcPr>
            <w:tcW w:w="1386" w:type="dxa"/>
            <w:vAlign w:val="top"/>
          </w:tcPr>
          <w:p w14:paraId="290D5B71">
            <w:pPr>
              <w:pStyle w:val="12"/>
              <w:rPr>
                <w:sz w:val="18"/>
                <w:szCs w:val="18"/>
              </w:rPr>
            </w:pPr>
          </w:p>
        </w:tc>
        <w:tc>
          <w:tcPr>
            <w:tcW w:w="1149" w:type="dxa"/>
            <w:vAlign w:val="top"/>
          </w:tcPr>
          <w:p w14:paraId="4D18195D">
            <w:pPr>
              <w:pStyle w:val="12"/>
              <w:rPr>
                <w:sz w:val="18"/>
                <w:szCs w:val="18"/>
              </w:rPr>
            </w:pPr>
          </w:p>
        </w:tc>
        <w:tc>
          <w:tcPr>
            <w:tcW w:w="1737" w:type="dxa"/>
            <w:vAlign w:val="top"/>
          </w:tcPr>
          <w:p w14:paraId="38B17098">
            <w:pPr>
              <w:pStyle w:val="12"/>
              <w:rPr>
                <w:sz w:val="18"/>
                <w:szCs w:val="18"/>
              </w:rPr>
            </w:pPr>
          </w:p>
        </w:tc>
        <w:tc>
          <w:tcPr>
            <w:tcW w:w="1463" w:type="dxa"/>
            <w:vAlign w:val="top"/>
          </w:tcPr>
          <w:p w14:paraId="66AA3006">
            <w:pPr>
              <w:pStyle w:val="12"/>
              <w:rPr>
                <w:sz w:val="18"/>
                <w:szCs w:val="18"/>
              </w:rPr>
            </w:pPr>
          </w:p>
        </w:tc>
        <w:tc>
          <w:tcPr>
            <w:tcW w:w="1238" w:type="dxa"/>
            <w:vAlign w:val="top"/>
          </w:tcPr>
          <w:p w14:paraId="20382760">
            <w:pPr>
              <w:pStyle w:val="12"/>
              <w:rPr>
                <w:sz w:val="18"/>
                <w:szCs w:val="18"/>
              </w:rPr>
            </w:pPr>
          </w:p>
        </w:tc>
      </w:tr>
      <w:tr w14:paraId="5C96D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53" w:type="dxa"/>
            <w:vMerge w:val="restart"/>
            <w:tcBorders>
              <w:bottom w:val="nil"/>
            </w:tcBorders>
            <w:vAlign w:val="top"/>
          </w:tcPr>
          <w:p w14:paraId="7D8692ED">
            <w:pPr>
              <w:pStyle w:val="12"/>
              <w:spacing w:line="264" w:lineRule="auto"/>
              <w:rPr>
                <w:sz w:val="18"/>
                <w:szCs w:val="18"/>
              </w:rPr>
            </w:pPr>
          </w:p>
          <w:p w14:paraId="3DAE1E64">
            <w:pPr>
              <w:pStyle w:val="12"/>
              <w:spacing w:line="264" w:lineRule="auto"/>
              <w:rPr>
                <w:sz w:val="18"/>
                <w:szCs w:val="18"/>
              </w:rPr>
            </w:pPr>
          </w:p>
          <w:p w14:paraId="619033F8">
            <w:pPr>
              <w:pStyle w:val="12"/>
              <w:spacing w:line="264" w:lineRule="auto"/>
              <w:rPr>
                <w:sz w:val="18"/>
                <w:szCs w:val="18"/>
              </w:rPr>
            </w:pPr>
          </w:p>
          <w:p w14:paraId="506E0BAD">
            <w:pPr>
              <w:pStyle w:val="12"/>
              <w:spacing w:line="265" w:lineRule="auto"/>
              <w:rPr>
                <w:sz w:val="18"/>
                <w:szCs w:val="18"/>
              </w:rPr>
            </w:pPr>
          </w:p>
          <w:p w14:paraId="00408F9E">
            <w:pPr>
              <w:spacing w:before="78" w:line="219" w:lineRule="auto"/>
              <w:ind w:left="306"/>
              <w:rPr>
                <w:rFonts w:ascii="宋体" w:hAnsi="宋体" w:eastAsia="宋体" w:cs="宋体"/>
                <w:sz w:val="18"/>
                <w:szCs w:val="18"/>
              </w:rPr>
            </w:pPr>
            <w:r>
              <w:rPr>
                <w:rFonts w:ascii="宋体" w:hAnsi="宋体" w:eastAsia="宋体" w:cs="宋体"/>
                <w:spacing w:val="-4"/>
                <w:sz w:val="18"/>
                <w:szCs w:val="18"/>
              </w:rPr>
              <w:t>指导教师</w:t>
            </w:r>
          </w:p>
          <w:p w14:paraId="747A3D00">
            <w:pPr>
              <w:spacing w:before="41" w:line="228" w:lineRule="auto"/>
              <w:ind w:right="16"/>
              <w:jc w:val="center"/>
              <w:rPr>
                <w:rFonts w:hint="eastAsia" w:ascii="宋体" w:hAnsi="宋体" w:cs="宋体"/>
                <w:b/>
                <w:bCs/>
                <w:spacing w:val="2"/>
                <w:sz w:val="18"/>
                <w:szCs w:val="18"/>
                <w:lang w:eastAsia="zh-CN"/>
              </w:rPr>
            </w:pPr>
            <w:r>
              <w:rPr>
                <w:rFonts w:ascii="宋体" w:hAnsi="宋体" w:eastAsia="宋体" w:cs="宋体"/>
                <w:b/>
                <w:bCs/>
                <w:spacing w:val="2"/>
                <w:sz w:val="18"/>
                <w:szCs w:val="18"/>
              </w:rPr>
              <w:t>（校赛 1-2 人</w:t>
            </w:r>
            <w:r>
              <w:rPr>
                <w:rFonts w:hint="eastAsia" w:ascii="宋体" w:hAnsi="宋体" w:cs="宋体"/>
                <w:b/>
                <w:bCs/>
                <w:spacing w:val="2"/>
                <w:sz w:val="18"/>
                <w:szCs w:val="18"/>
                <w:lang w:eastAsia="zh-CN"/>
              </w:rPr>
              <w:t>）</w:t>
            </w:r>
          </w:p>
          <w:p w14:paraId="6CEDC00F">
            <w:pPr>
              <w:spacing w:before="41" w:line="228" w:lineRule="auto"/>
              <w:ind w:right="16"/>
              <w:jc w:val="center"/>
              <w:rPr>
                <w:rFonts w:ascii="宋体" w:hAnsi="宋体" w:eastAsia="宋体" w:cs="宋体"/>
                <w:sz w:val="18"/>
                <w:szCs w:val="18"/>
              </w:rPr>
            </w:pPr>
          </w:p>
        </w:tc>
        <w:tc>
          <w:tcPr>
            <w:tcW w:w="1386" w:type="dxa"/>
            <w:vAlign w:val="top"/>
          </w:tcPr>
          <w:p w14:paraId="16FB54BC">
            <w:pPr>
              <w:spacing w:before="167" w:line="219" w:lineRule="auto"/>
              <w:ind w:left="217"/>
              <w:rPr>
                <w:rFonts w:ascii="宋体" w:hAnsi="宋体" w:eastAsia="宋体" w:cs="宋体"/>
                <w:sz w:val="18"/>
                <w:szCs w:val="18"/>
              </w:rPr>
            </w:pPr>
            <w:r>
              <w:rPr>
                <w:rFonts w:ascii="宋体" w:hAnsi="宋体" w:eastAsia="宋体" w:cs="宋体"/>
                <w:spacing w:val="-3"/>
                <w:sz w:val="18"/>
                <w:szCs w:val="18"/>
              </w:rPr>
              <w:t>所在部门</w:t>
            </w:r>
          </w:p>
        </w:tc>
        <w:tc>
          <w:tcPr>
            <w:tcW w:w="1149" w:type="dxa"/>
            <w:vAlign w:val="top"/>
          </w:tcPr>
          <w:p w14:paraId="6943CB35">
            <w:pPr>
              <w:spacing w:before="167" w:line="219" w:lineRule="auto"/>
              <w:ind w:left="340"/>
              <w:rPr>
                <w:rFonts w:ascii="宋体" w:hAnsi="宋体" w:eastAsia="宋体" w:cs="宋体"/>
                <w:sz w:val="18"/>
                <w:szCs w:val="18"/>
              </w:rPr>
            </w:pPr>
            <w:r>
              <w:rPr>
                <w:rFonts w:ascii="宋体" w:hAnsi="宋体" w:eastAsia="宋体" w:cs="宋体"/>
                <w:spacing w:val="-5"/>
                <w:sz w:val="18"/>
                <w:szCs w:val="18"/>
              </w:rPr>
              <w:t>姓名</w:t>
            </w:r>
          </w:p>
        </w:tc>
        <w:tc>
          <w:tcPr>
            <w:tcW w:w="1737" w:type="dxa"/>
            <w:vAlign w:val="top"/>
          </w:tcPr>
          <w:p w14:paraId="5E64CFEE">
            <w:pPr>
              <w:spacing w:before="167" w:line="221" w:lineRule="auto"/>
              <w:ind w:left="637"/>
              <w:rPr>
                <w:rFonts w:ascii="宋体" w:hAnsi="宋体" w:eastAsia="宋体" w:cs="宋体"/>
                <w:sz w:val="18"/>
                <w:szCs w:val="18"/>
              </w:rPr>
            </w:pPr>
            <w:r>
              <w:rPr>
                <w:rFonts w:ascii="宋体" w:hAnsi="宋体" w:eastAsia="宋体" w:cs="宋体"/>
                <w:spacing w:val="-6"/>
                <w:sz w:val="18"/>
                <w:szCs w:val="18"/>
              </w:rPr>
              <w:t>职称</w:t>
            </w:r>
          </w:p>
        </w:tc>
        <w:tc>
          <w:tcPr>
            <w:tcW w:w="1463" w:type="dxa"/>
            <w:vAlign w:val="top"/>
          </w:tcPr>
          <w:p w14:paraId="4D8BB1E8">
            <w:pPr>
              <w:spacing w:before="167" w:line="221" w:lineRule="auto"/>
              <w:ind w:left="261"/>
              <w:rPr>
                <w:rFonts w:ascii="宋体" w:hAnsi="宋体" w:eastAsia="宋体" w:cs="宋体"/>
                <w:sz w:val="18"/>
                <w:szCs w:val="18"/>
              </w:rPr>
            </w:pPr>
            <w:r>
              <w:rPr>
                <w:rFonts w:ascii="宋体" w:hAnsi="宋体" w:eastAsia="宋体" w:cs="宋体"/>
                <w:spacing w:val="-3"/>
                <w:sz w:val="18"/>
                <w:szCs w:val="18"/>
              </w:rPr>
              <w:t>联系电话</w:t>
            </w:r>
          </w:p>
        </w:tc>
        <w:tc>
          <w:tcPr>
            <w:tcW w:w="1238" w:type="dxa"/>
            <w:vAlign w:val="top"/>
          </w:tcPr>
          <w:p w14:paraId="3E7FCEA1">
            <w:pPr>
              <w:spacing w:before="166" w:line="221" w:lineRule="auto"/>
              <w:ind w:left="389"/>
              <w:rPr>
                <w:rFonts w:ascii="宋体" w:hAnsi="宋体" w:eastAsia="宋体" w:cs="宋体"/>
                <w:sz w:val="18"/>
                <w:szCs w:val="18"/>
              </w:rPr>
            </w:pPr>
            <w:r>
              <w:rPr>
                <w:rFonts w:ascii="宋体" w:hAnsi="宋体" w:eastAsia="宋体" w:cs="宋体"/>
                <w:spacing w:val="-7"/>
                <w:sz w:val="18"/>
                <w:szCs w:val="18"/>
              </w:rPr>
              <w:t>备注</w:t>
            </w:r>
          </w:p>
        </w:tc>
      </w:tr>
      <w:tr w14:paraId="79F45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53" w:type="dxa"/>
            <w:vMerge w:val="continue"/>
            <w:tcBorders>
              <w:top w:val="nil"/>
              <w:bottom w:val="nil"/>
            </w:tcBorders>
            <w:vAlign w:val="top"/>
          </w:tcPr>
          <w:p w14:paraId="1702053D">
            <w:pPr>
              <w:pStyle w:val="12"/>
              <w:rPr>
                <w:sz w:val="18"/>
                <w:szCs w:val="18"/>
              </w:rPr>
            </w:pPr>
          </w:p>
        </w:tc>
        <w:tc>
          <w:tcPr>
            <w:tcW w:w="1386" w:type="dxa"/>
            <w:vAlign w:val="top"/>
          </w:tcPr>
          <w:p w14:paraId="23E3CB46">
            <w:pPr>
              <w:pStyle w:val="12"/>
              <w:rPr>
                <w:sz w:val="18"/>
                <w:szCs w:val="18"/>
              </w:rPr>
            </w:pPr>
          </w:p>
        </w:tc>
        <w:tc>
          <w:tcPr>
            <w:tcW w:w="1149" w:type="dxa"/>
            <w:vAlign w:val="top"/>
          </w:tcPr>
          <w:p w14:paraId="1FF21D06">
            <w:pPr>
              <w:pStyle w:val="12"/>
              <w:rPr>
                <w:sz w:val="18"/>
                <w:szCs w:val="18"/>
              </w:rPr>
            </w:pPr>
          </w:p>
        </w:tc>
        <w:tc>
          <w:tcPr>
            <w:tcW w:w="1737" w:type="dxa"/>
            <w:vAlign w:val="top"/>
          </w:tcPr>
          <w:p w14:paraId="16552FD3">
            <w:pPr>
              <w:pStyle w:val="12"/>
              <w:rPr>
                <w:sz w:val="18"/>
                <w:szCs w:val="18"/>
              </w:rPr>
            </w:pPr>
          </w:p>
        </w:tc>
        <w:tc>
          <w:tcPr>
            <w:tcW w:w="1463" w:type="dxa"/>
            <w:vAlign w:val="top"/>
          </w:tcPr>
          <w:p w14:paraId="16432939">
            <w:pPr>
              <w:pStyle w:val="12"/>
              <w:rPr>
                <w:sz w:val="18"/>
                <w:szCs w:val="18"/>
              </w:rPr>
            </w:pPr>
          </w:p>
        </w:tc>
        <w:tc>
          <w:tcPr>
            <w:tcW w:w="1238" w:type="dxa"/>
            <w:vAlign w:val="top"/>
          </w:tcPr>
          <w:p w14:paraId="228B87E8">
            <w:pPr>
              <w:pStyle w:val="12"/>
              <w:rPr>
                <w:sz w:val="18"/>
                <w:szCs w:val="18"/>
              </w:rPr>
            </w:pPr>
          </w:p>
        </w:tc>
      </w:tr>
      <w:tr w14:paraId="6AB25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53" w:type="dxa"/>
            <w:vMerge w:val="continue"/>
            <w:tcBorders>
              <w:top w:val="nil"/>
              <w:bottom w:val="nil"/>
            </w:tcBorders>
            <w:vAlign w:val="top"/>
          </w:tcPr>
          <w:p w14:paraId="19CB5CB6">
            <w:pPr>
              <w:pStyle w:val="12"/>
              <w:rPr>
                <w:sz w:val="18"/>
                <w:szCs w:val="18"/>
              </w:rPr>
            </w:pPr>
          </w:p>
        </w:tc>
        <w:tc>
          <w:tcPr>
            <w:tcW w:w="1386" w:type="dxa"/>
            <w:vAlign w:val="top"/>
          </w:tcPr>
          <w:p w14:paraId="300608E0">
            <w:pPr>
              <w:pStyle w:val="12"/>
              <w:rPr>
                <w:sz w:val="18"/>
                <w:szCs w:val="18"/>
              </w:rPr>
            </w:pPr>
          </w:p>
        </w:tc>
        <w:tc>
          <w:tcPr>
            <w:tcW w:w="1149" w:type="dxa"/>
            <w:vAlign w:val="top"/>
          </w:tcPr>
          <w:p w14:paraId="29D6B051">
            <w:pPr>
              <w:pStyle w:val="12"/>
              <w:rPr>
                <w:sz w:val="18"/>
                <w:szCs w:val="18"/>
              </w:rPr>
            </w:pPr>
          </w:p>
        </w:tc>
        <w:tc>
          <w:tcPr>
            <w:tcW w:w="1737" w:type="dxa"/>
            <w:vAlign w:val="top"/>
          </w:tcPr>
          <w:p w14:paraId="5D0B7DE4">
            <w:pPr>
              <w:pStyle w:val="12"/>
              <w:rPr>
                <w:sz w:val="18"/>
                <w:szCs w:val="18"/>
              </w:rPr>
            </w:pPr>
          </w:p>
        </w:tc>
        <w:tc>
          <w:tcPr>
            <w:tcW w:w="1463" w:type="dxa"/>
            <w:vAlign w:val="top"/>
          </w:tcPr>
          <w:p w14:paraId="2FD72DD1">
            <w:pPr>
              <w:pStyle w:val="12"/>
              <w:rPr>
                <w:sz w:val="18"/>
                <w:szCs w:val="18"/>
              </w:rPr>
            </w:pPr>
          </w:p>
        </w:tc>
        <w:tc>
          <w:tcPr>
            <w:tcW w:w="1238" w:type="dxa"/>
            <w:vAlign w:val="top"/>
          </w:tcPr>
          <w:p w14:paraId="01B83D92">
            <w:pPr>
              <w:pStyle w:val="12"/>
              <w:rPr>
                <w:sz w:val="18"/>
                <w:szCs w:val="18"/>
              </w:rPr>
            </w:pPr>
          </w:p>
        </w:tc>
      </w:tr>
      <w:tr w14:paraId="6C107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53" w:type="dxa"/>
            <w:vMerge w:val="continue"/>
            <w:tcBorders>
              <w:top w:val="nil"/>
              <w:bottom w:val="nil"/>
            </w:tcBorders>
            <w:vAlign w:val="top"/>
          </w:tcPr>
          <w:p w14:paraId="386E7E67">
            <w:pPr>
              <w:pStyle w:val="12"/>
              <w:rPr>
                <w:sz w:val="18"/>
                <w:szCs w:val="18"/>
              </w:rPr>
            </w:pPr>
          </w:p>
        </w:tc>
        <w:tc>
          <w:tcPr>
            <w:tcW w:w="1386" w:type="dxa"/>
            <w:vAlign w:val="top"/>
          </w:tcPr>
          <w:p w14:paraId="2F17B299">
            <w:pPr>
              <w:pStyle w:val="12"/>
              <w:rPr>
                <w:sz w:val="18"/>
                <w:szCs w:val="18"/>
              </w:rPr>
            </w:pPr>
          </w:p>
        </w:tc>
        <w:tc>
          <w:tcPr>
            <w:tcW w:w="1149" w:type="dxa"/>
            <w:vAlign w:val="top"/>
          </w:tcPr>
          <w:p w14:paraId="77409B9C">
            <w:pPr>
              <w:pStyle w:val="12"/>
              <w:rPr>
                <w:sz w:val="18"/>
                <w:szCs w:val="18"/>
              </w:rPr>
            </w:pPr>
          </w:p>
        </w:tc>
        <w:tc>
          <w:tcPr>
            <w:tcW w:w="1737" w:type="dxa"/>
            <w:vAlign w:val="top"/>
          </w:tcPr>
          <w:p w14:paraId="20401510">
            <w:pPr>
              <w:pStyle w:val="12"/>
              <w:rPr>
                <w:sz w:val="18"/>
                <w:szCs w:val="18"/>
              </w:rPr>
            </w:pPr>
          </w:p>
        </w:tc>
        <w:tc>
          <w:tcPr>
            <w:tcW w:w="1463" w:type="dxa"/>
            <w:vAlign w:val="top"/>
          </w:tcPr>
          <w:p w14:paraId="64CFF8DB">
            <w:pPr>
              <w:pStyle w:val="12"/>
              <w:rPr>
                <w:sz w:val="18"/>
                <w:szCs w:val="18"/>
              </w:rPr>
            </w:pPr>
          </w:p>
        </w:tc>
        <w:tc>
          <w:tcPr>
            <w:tcW w:w="1238" w:type="dxa"/>
            <w:vAlign w:val="top"/>
          </w:tcPr>
          <w:p w14:paraId="24D53F22">
            <w:pPr>
              <w:pStyle w:val="12"/>
              <w:rPr>
                <w:sz w:val="18"/>
                <w:szCs w:val="18"/>
              </w:rPr>
            </w:pPr>
          </w:p>
        </w:tc>
      </w:tr>
      <w:tr w14:paraId="4575B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53" w:type="dxa"/>
            <w:vMerge w:val="continue"/>
            <w:tcBorders>
              <w:top w:val="nil"/>
              <w:bottom w:val="nil"/>
            </w:tcBorders>
            <w:vAlign w:val="top"/>
          </w:tcPr>
          <w:p w14:paraId="49B9FFF3">
            <w:pPr>
              <w:pStyle w:val="12"/>
              <w:rPr>
                <w:sz w:val="18"/>
                <w:szCs w:val="18"/>
              </w:rPr>
            </w:pPr>
          </w:p>
        </w:tc>
        <w:tc>
          <w:tcPr>
            <w:tcW w:w="1386" w:type="dxa"/>
            <w:vAlign w:val="top"/>
          </w:tcPr>
          <w:p w14:paraId="3C59C3ED">
            <w:pPr>
              <w:pStyle w:val="12"/>
              <w:rPr>
                <w:sz w:val="18"/>
                <w:szCs w:val="18"/>
              </w:rPr>
            </w:pPr>
          </w:p>
        </w:tc>
        <w:tc>
          <w:tcPr>
            <w:tcW w:w="1149" w:type="dxa"/>
            <w:vAlign w:val="top"/>
          </w:tcPr>
          <w:p w14:paraId="26D4C16A">
            <w:pPr>
              <w:pStyle w:val="12"/>
              <w:rPr>
                <w:sz w:val="18"/>
                <w:szCs w:val="18"/>
              </w:rPr>
            </w:pPr>
          </w:p>
        </w:tc>
        <w:tc>
          <w:tcPr>
            <w:tcW w:w="1737" w:type="dxa"/>
            <w:vAlign w:val="top"/>
          </w:tcPr>
          <w:p w14:paraId="6AA229D9">
            <w:pPr>
              <w:pStyle w:val="12"/>
              <w:rPr>
                <w:sz w:val="18"/>
                <w:szCs w:val="18"/>
              </w:rPr>
            </w:pPr>
          </w:p>
        </w:tc>
        <w:tc>
          <w:tcPr>
            <w:tcW w:w="1463" w:type="dxa"/>
            <w:vAlign w:val="top"/>
          </w:tcPr>
          <w:p w14:paraId="16950A89">
            <w:pPr>
              <w:pStyle w:val="12"/>
              <w:rPr>
                <w:sz w:val="18"/>
                <w:szCs w:val="18"/>
              </w:rPr>
            </w:pPr>
          </w:p>
        </w:tc>
        <w:tc>
          <w:tcPr>
            <w:tcW w:w="1238" w:type="dxa"/>
            <w:vAlign w:val="top"/>
          </w:tcPr>
          <w:p w14:paraId="565DEEEA">
            <w:pPr>
              <w:pStyle w:val="12"/>
              <w:rPr>
                <w:sz w:val="18"/>
                <w:szCs w:val="18"/>
              </w:rPr>
            </w:pPr>
          </w:p>
        </w:tc>
      </w:tr>
      <w:tr w14:paraId="7B701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3" w:type="dxa"/>
            <w:vMerge w:val="continue"/>
            <w:tcBorders>
              <w:top w:val="nil"/>
            </w:tcBorders>
            <w:vAlign w:val="top"/>
          </w:tcPr>
          <w:p w14:paraId="19044CEA">
            <w:pPr>
              <w:pStyle w:val="12"/>
              <w:rPr>
                <w:sz w:val="18"/>
                <w:szCs w:val="18"/>
              </w:rPr>
            </w:pPr>
          </w:p>
        </w:tc>
        <w:tc>
          <w:tcPr>
            <w:tcW w:w="1386" w:type="dxa"/>
            <w:vAlign w:val="top"/>
          </w:tcPr>
          <w:p w14:paraId="0B182C8C">
            <w:pPr>
              <w:pStyle w:val="12"/>
              <w:rPr>
                <w:sz w:val="18"/>
                <w:szCs w:val="18"/>
              </w:rPr>
            </w:pPr>
          </w:p>
        </w:tc>
        <w:tc>
          <w:tcPr>
            <w:tcW w:w="1149" w:type="dxa"/>
            <w:vAlign w:val="top"/>
          </w:tcPr>
          <w:p w14:paraId="7586AF90">
            <w:pPr>
              <w:pStyle w:val="12"/>
              <w:rPr>
                <w:sz w:val="18"/>
                <w:szCs w:val="18"/>
              </w:rPr>
            </w:pPr>
          </w:p>
        </w:tc>
        <w:tc>
          <w:tcPr>
            <w:tcW w:w="1737" w:type="dxa"/>
            <w:vAlign w:val="top"/>
          </w:tcPr>
          <w:p w14:paraId="6955E164">
            <w:pPr>
              <w:pStyle w:val="12"/>
              <w:rPr>
                <w:sz w:val="18"/>
                <w:szCs w:val="18"/>
              </w:rPr>
            </w:pPr>
          </w:p>
        </w:tc>
        <w:tc>
          <w:tcPr>
            <w:tcW w:w="1463" w:type="dxa"/>
            <w:vAlign w:val="top"/>
          </w:tcPr>
          <w:p w14:paraId="36B5A7F2">
            <w:pPr>
              <w:pStyle w:val="12"/>
              <w:rPr>
                <w:sz w:val="18"/>
                <w:szCs w:val="18"/>
              </w:rPr>
            </w:pPr>
          </w:p>
        </w:tc>
        <w:tc>
          <w:tcPr>
            <w:tcW w:w="1238" w:type="dxa"/>
            <w:vAlign w:val="top"/>
          </w:tcPr>
          <w:p w14:paraId="07FBE640">
            <w:pPr>
              <w:pStyle w:val="12"/>
              <w:rPr>
                <w:sz w:val="18"/>
                <w:szCs w:val="18"/>
              </w:rPr>
            </w:pPr>
          </w:p>
        </w:tc>
      </w:tr>
    </w:tbl>
    <w:p w14:paraId="00EA991E">
      <w:pPr>
        <w:rPr>
          <w:rFonts w:hint="default" w:ascii="仿宋_GB2312" w:hAnsi="仿宋_GB2312" w:eastAsia="仿宋_GB2312" w:cs="仿宋_GB2312"/>
          <w:b w:val="0"/>
          <w:bCs w:val="0"/>
          <w:color w:val="000000"/>
          <w:sz w:val="28"/>
          <w:szCs w:val="28"/>
          <w:lang w:val="en-US" w:eastAsia="zh-CN"/>
        </w:rPr>
      </w:pPr>
      <w:r>
        <w:rPr>
          <w:rFonts w:hint="default" w:ascii="仿宋_GB2312" w:hAnsi="仿宋_GB2312" w:eastAsia="仿宋_GB2312" w:cs="仿宋_GB2312"/>
          <w:b w:val="0"/>
          <w:bCs w:val="0"/>
          <w:color w:val="000000"/>
          <w:sz w:val="28"/>
          <w:szCs w:val="28"/>
          <w:lang w:val="en-US" w:eastAsia="zh-CN"/>
        </w:rPr>
        <w:br w:type="page"/>
      </w:r>
    </w:p>
    <w:tbl>
      <w:tblPr>
        <w:tblStyle w:val="1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2"/>
        <w:gridCol w:w="6374"/>
      </w:tblGrid>
      <w:tr w14:paraId="6801B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6" w:hRule="atLeast"/>
        </w:trPr>
        <w:tc>
          <w:tcPr>
            <w:tcW w:w="2152" w:type="dxa"/>
            <w:vAlign w:val="top"/>
          </w:tcPr>
          <w:p w14:paraId="0293A9F2">
            <w:pPr>
              <w:pStyle w:val="12"/>
              <w:spacing w:line="252" w:lineRule="auto"/>
              <w:rPr>
                <w:sz w:val="18"/>
                <w:szCs w:val="18"/>
              </w:rPr>
            </w:pPr>
          </w:p>
          <w:p w14:paraId="4015185F">
            <w:pPr>
              <w:pStyle w:val="12"/>
              <w:spacing w:line="252" w:lineRule="auto"/>
              <w:rPr>
                <w:sz w:val="18"/>
                <w:szCs w:val="18"/>
              </w:rPr>
            </w:pPr>
          </w:p>
          <w:p w14:paraId="7AC73427">
            <w:pPr>
              <w:pStyle w:val="12"/>
              <w:spacing w:line="252" w:lineRule="auto"/>
              <w:rPr>
                <w:sz w:val="18"/>
                <w:szCs w:val="18"/>
              </w:rPr>
            </w:pPr>
          </w:p>
          <w:p w14:paraId="05D6C88D">
            <w:pPr>
              <w:pStyle w:val="12"/>
              <w:spacing w:line="252" w:lineRule="auto"/>
              <w:rPr>
                <w:sz w:val="18"/>
                <w:szCs w:val="18"/>
              </w:rPr>
            </w:pPr>
          </w:p>
          <w:p w14:paraId="7C434713">
            <w:pPr>
              <w:pStyle w:val="12"/>
              <w:spacing w:line="252" w:lineRule="auto"/>
              <w:rPr>
                <w:sz w:val="18"/>
                <w:szCs w:val="18"/>
              </w:rPr>
            </w:pPr>
          </w:p>
          <w:p w14:paraId="5A693D80">
            <w:pPr>
              <w:pStyle w:val="12"/>
              <w:spacing w:line="252" w:lineRule="auto"/>
              <w:rPr>
                <w:sz w:val="18"/>
                <w:szCs w:val="18"/>
              </w:rPr>
            </w:pPr>
          </w:p>
          <w:p w14:paraId="554F78EB">
            <w:pPr>
              <w:pStyle w:val="12"/>
              <w:spacing w:line="252" w:lineRule="auto"/>
              <w:rPr>
                <w:sz w:val="18"/>
                <w:szCs w:val="18"/>
              </w:rPr>
            </w:pPr>
          </w:p>
          <w:p w14:paraId="2FA41642">
            <w:pPr>
              <w:pStyle w:val="12"/>
              <w:spacing w:line="252" w:lineRule="auto"/>
              <w:rPr>
                <w:sz w:val="18"/>
                <w:szCs w:val="18"/>
              </w:rPr>
            </w:pPr>
          </w:p>
          <w:p w14:paraId="204A30CB">
            <w:pPr>
              <w:pStyle w:val="12"/>
              <w:spacing w:line="252" w:lineRule="auto"/>
              <w:rPr>
                <w:sz w:val="18"/>
                <w:szCs w:val="18"/>
              </w:rPr>
            </w:pPr>
          </w:p>
          <w:p w14:paraId="12F4E586">
            <w:pPr>
              <w:pStyle w:val="12"/>
              <w:spacing w:line="252" w:lineRule="auto"/>
              <w:rPr>
                <w:sz w:val="18"/>
                <w:szCs w:val="18"/>
              </w:rPr>
            </w:pPr>
          </w:p>
          <w:p w14:paraId="7084AAC7">
            <w:pPr>
              <w:pStyle w:val="12"/>
              <w:spacing w:line="252" w:lineRule="auto"/>
              <w:rPr>
                <w:sz w:val="18"/>
                <w:szCs w:val="18"/>
              </w:rPr>
            </w:pPr>
          </w:p>
          <w:p w14:paraId="609DE5E4">
            <w:pPr>
              <w:pStyle w:val="12"/>
              <w:spacing w:line="252" w:lineRule="auto"/>
              <w:rPr>
                <w:sz w:val="18"/>
                <w:szCs w:val="18"/>
              </w:rPr>
            </w:pPr>
          </w:p>
          <w:p w14:paraId="79BFB926">
            <w:pPr>
              <w:pStyle w:val="12"/>
              <w:spacing w:line="252" w:lineRule="auto"/>
              <w:rPr>
                <w:sz w:val="18"/>
                <w:szCs w:val="18"/>
              </w:rPr>
            </w:pPr>
          </w:p>
          <w:p w14:paraId="6E4F71A8">
            <w:pPr>
              <w:pStyle w:val="12"/>
              <w:spacing w:line="253" w:lineRule="auto"/>
              <w:rPr>
                <w:sz w:val="18"/>
                <w:szCs w:val="18"/>
              </w:rPr>
            </w:pPr>
          </w:p>
          <w:p w14:paraId="03204A84">
            <w:pPr>
              <w:spacing w:before="78" w:line="219" w:lineRule="auto"/>
              <w:ind w:left="607"/>
              <w:rPr>
                <w:rFonts w:ascii="宋体" w:hAnsi="宋体" w:eastAsia="宋体" w:cs="宋体"/>
                <w:sz w:val="18"/>
                <w:szCs w:val="18"/>
              </w:rPr>
            </w:pPr>
            <w:r>
              <w:rPr>
                <w:rFonts w:ascii="宋体" w:hAnsi="宋体" w:eastAsia="宋体" w:cs="宋体"/>
                <w:spacing w:val="-4"/>
                <w:sz w:val="18"/>
                <w:szCs w:val="18"/>
              </w:rPr>
              <w:t>项目简介</w:t>
            </w:r>
          </w:p>
        </w:tc>
        <w:tc>
          <w:tcPr>
            <w:tcW w:w="6374" w:type="dxa"/>
            <w:vAlign w:val="top"/>
          </w:tcPr>
          <w:p w14:paraId="7C67B4D9">
            <w:pPr>
              <w:spacing w:before="56" w:line="259" w:lineRule="auto"/>
              <w:ind w:left="125" w:right="214" w:hanging="1"/>
              <w:rPr>
                <w:rFonts w:ascii="仿宋" w:hAnsi="仿宋" w:eastAsia="仿宋" w:cs="仿宋"/>
                <w:sz w:val="18"/>
                <w:szCs w:val="18"/>
              </w:rPr>
            </w:pPr>
            <w:r>
              <w:rPr>
                <w:rFonts w:ascii="仿宋" w:hAnsi="仿宋" w:eastAsia="仿宋" w:cs="仿宋"/>
                <w:spacing w:val="6"/>
                <w:sz w:val="18"/>
                <w:szCs w:val="18"/>
              </w:rPr>
              <w:t>（项目概述，需包含发展方向、产品特性、</w:t>
            </w:r>
            <w:r>
              <w:rPr>
                <w:rFonts w:ascii="仿宋" w:hAnsi="仿宋" w:eastAsia="仿宋" w:cs="仿宋"/>
                <w:spacing w:val="-45"/>
                <w:sz w:val="18"/>
                <w:szCs w:val="18"/>
              </w:rPr>
              <w:t xml:space="preserve"> </w:t>
            </w:r>
            <w:r>
              <w:rPr>
                <w:rFonts w:ascii="仿宋" w:hAnsi="仿宋" w:eastAsia="仿宋" w:cs="仿宋"/>
                <w:spacing w:val="6"/>
                <w:sz w:val="18"/>
                <w:szCs w:val="18"/>
              </w:rPr>
              <w:t>团队建设、社会背景、</w:t>
            </w:r>
            <w:r>
              <w:rPr>
                <w:rFonts w:ascii="仿宋" w:hAnsi="仿宋" w:eastAsia="仿宋" w:cs="仿宋"/>
                <w:sz w:val="18"/>
                <w:szCs w:val="18"/>
              </w:rPr>
              <w:t xml:space="preserve"> </w:t>
            </w:r>
            <w:r>
              <w:rPr>
                <w:rFonts w:ascii="仿宋" w:hAnsi="仿宋" w:eastAsia="仿宋" w:cs="仿宋"/>
                <w:spacing w:val="7"/>
                <w:sz w:val="18"/>
                <w:szCs w:val="18"/>
              </w:rPr>
              <w:t>市场分析、商业模式、营销策略等，</w:t>
            </w:r>
            <w:r>
              <w:rPr>
                <w:rFonts w:ascii="Times New Roman" w:hAnsi="Times New Roman" w:eastAsia="Times New Roman" w:cs="Times New Roman"/>
                <w:spacing w:val="7"/>
                <w:sz w:val="18"/>
                <w:szCs w:val="18"/>
              </w:rPr>
              <w:t xml:space="preserve">500  </w:t>
            </w:r>
            <w:r>
              <w:rPr>
                <w:rFonts w:ascii="仿宋" w:hAnsi="仿宋" w:eastAsia="仿宋" w:cs="仿宋"/>
                <w:spacing w:val="7"/>
                <w:sz w:val="18"/>
                <w:szCs w:val="18"/>
              </w:rPr>
              <w:t>字左右）</w:t>
            </w:r>
          </w:p>
        </w:tc>
      </w:tr>
      <w:tr w14:paraId="386F9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9" w:hRule="atLeast"/>
        </w:trPr>
        <w:tc>
          <w:tcPr>
            <w:tcW w:w="2152" w:type="dxa"/>
            <w:vAlign w:val="top"/>
          </w:tcPr>
          <w:p w14:paraId="3DF1F363">
            <w:pPr>
              <w:pStyle w:val="12"/>
              <w:spacing w:line="269" w:lineRule="auto"/>
              <w:rPr>
                <w:sz w:val="18"/>
                <w:szCs w:val="18"/>
              </w:rPr>
            </w:pPr>
          </w:p>
          <w:p w14:paraId="7912D36C">
            <w:pPr>
              <w:pStyle w:val="12"/>
              <w:spacing w:line="269" w:lineRule="auto"/>
              <w:rPr>
                <w:sz w:val="18"/>
                <w:szCs w:val="18"/>
              </w:rPr>
            </w:pPr>
          </w:p>
          <w:p w14:paraId="367E5192">
            <w:pPr>
              <w:pStyle w:val="12"/>
              <w:spacing w:line="269" w:lineRule="auto"/>
              <w:rPr>
                <w:sz w:val="18"/>
                <w:szCs w:val="18"/>
              </w:rPr>
            </w:pPr>
          </w:p>
          <w:p w14:paraId="512AE288">
            <w:pPr>
              <w:spacing w:before="78" w:line="219" w:lineRule="auto"/>
              <w:ind w:left="619"/>
              <w:rPr>
                <w:rFonts w:ascii="宋体" w:hAnsi="宋体" w:eastAsia="宋体" w:cs="宋体"/>
                <w:sz w:val="18"/>
                <w:szCs w:val="18"/>
              </w:rPr>
            </w:pPr>
            <w:r>
              <w:rPr>
                <w:rFonts w:ascii="宋体" w:hAnsi="宋体" w:eastAsia="宋体" w:cs="宋体"/>
                <w:spacing w:val="-7"/>
                <w:sz w:val="18"/>
                <w:szCs w:val="18"/>
              </w:rPr>
              <w:t>院系意见</w:t>
            </w:r>
          </w:p>
        </w:tc>
        <w:tc>
          <w:tcPr>
            <w:tcW w:w="6374" w:type="dxa"/>
            <w:vAlign w:val="top"/>
          </w:tcPr>
          <w:p w14:paraId="0B91A54B">
            <w:pPr>
              <w:pStyle w:val="12"/>
              <w:spacing w:line="246" w:lineRule="auto"/>
              <w:rPr>
                <w:sz w:val="18"/>
                <w:szCs w:val="18"/>
              </w:rPr>
            </w:pPr>
          </w:p>
          <w:p w14:paraId="63DC993D">
            <w:pPr>
              <w:pStyle w:val="12"/>
              <w:spacing w:line="246" w:lineRule="auto"/>
              <w:rPr>
                <w:sz w:val="18"/>
                <w:szCs w:val="18"/>
              </w:rPr>
            </w:pPr>
          </w:p>
          <w:p w14:paraId="4594667D">
            <w:pPr>
              <w:pStyle w:val="12"/>
              <w:spacing w:line="246" w:lineRule="auto"/>
              <w:rPr>
                <w:sz w:val="18"/>
                <w:szCs w:val="18"/>
              </w:rPr>
            </w:pPr>
          </w:p>
          <w:p w14:paraId="7A5CDA79">
            <w:pPr>
              <w:pStyle w:val="12"/>
              <w:spacing w:line="246" w:lineRule="auto"/>
              <w:rPr>
                <w:sz w:val="18"/>
                <w:szCs w:val="18"/>
              </w:rPr>
            </w:pPr>
          </w:p>
          <w:p w14:paraId="6B3E31ED">
            <w:pPr>
              <w:pStyle w:val="12"/>
              <w:spacing w:line="246" w:lineRule="auto"/>
              <w:rPr>
                <w:sz w:val="18"/>
                <w:szCs w:val="18"/>
              </w:rPr>
            </w:pPr>
          </w:p>
          <w:p w14:paraId="72C09332">
            <w:pPr>
              <w:spacing w:before="65" w:line="231" w:lineRule="auto"/>
              <w:ind w:left="4427"/>
              <w:rPr>
                <w:rFonts w:ascii="仿宋" w:hAnsi="仿宋" w:eastAsia="仿宋" w:cs="仿宋"/>
                <w:sz w:val="18"/>
                <w:szCs w:val="18"/>
              </w:rPr>
            </w:pPr>
            <w:r>
              <w:rPr>
                <w:rFonts w:ascii="仿宋" w:hAnsi="仿宋" w:eastAsia="仿宋" w:cs="仿宋"/>
                <w:spacing w:val="-6"/>
                <w:sz w:val="18"/>
                <w:szCs w:val="18"/>
              </w:rPr>
              <w:t>盖</w:t>
            </w:r>
            <w:r>
              <w:rPr>
                <w:rFonts w:ascii="仿宋" w:hAnsi="仿宋" w:eastAsia="仿宋" w:cs="仿宋"/>
                <w:spacing w:val="24"/>
                <w:sz w:val="18"/>
                <w:szCs w:val="18"/>
              </w:rPr>
              <w:t xml:space="preserve"> </w:t>
            </w:r>
            <w:r>
              <w:rPr>
                <w:rFonts w:ascii="仿宋" w:hAnsi="仿宋" w:eastAsia="仿宋" w:cs="仿宋"/>
                <w:spacing w:val="-6"/>
                <w:sz w:val="18"/>
                <w:szCs w:val="18"/>
              </w:rPr>
              <w:t>章：</w:t>
            </w:r>
          </w:p>
          <w:p w14:paraId="6BCB60D6">
            <w:pPr>
              <w:spacing w:before="61" w:line="231" w:lineRule="auto"/>
              <w:ind w:left="3903"/>
              <w:rPr>
                <w:rFonts w:ascii="仿宋" w:hAnsi="仿宋" w:eastAsia="仿宋" w:cs="仿宋"/>
                <w:sz w:val="18"/>
                <w:szCs w:val="18"/>
              </w:rPr>
            </w:pPr>
            <w:r>
              <w:rPr>
                <w:rFonts w:ascii="仿宋" w:hAnsi="仿宋" w:eastAsia="仿宋" w:cs="仿宋"/>
                <w:spacing w:val="-8"/>
                <w:sz w:val="18"/>
                <w:szCs w:val="18"/>
              </w:rPr>
              <w:t>年</w:t>
            </w:r>
            <w:r>
              <w:rPr>
                <w:rFonts w:ascii="仿宋" w:hAnsi="仿宋" w:eastAsia="仿宋" w:cs="仿宋"/>
                <w:spacing w:val="10"/>
                <w:sz w:val="18"/>
                <w:szCs w:val="18"/>
              </w:rPr>
              <w:t xml:space="preserve">    </w:t>
            </w:r>
            <w:r>
              <w:rPr>
                <w:rFonts w:ascii="仿宋" w:hAnsi="仿宋" w:eastAsia="仿宋" w:cs="仿宋"/>
                <w:spacing w:val="-8"/>
                <w:sz w:val="18"/>
                <w:szCs w:val="18"/>
              </w:rPr>
              <w:t>月</w:t>
            </w:r>
            <w:r>
              <w:rPr>
                <w:rFonts w:ascii="仿宋" w:hAnsi="仿宋" w:eastAsia="仿宋" w:cs="仿宋"/>
                <w:spacing w:val="20"/>
                <w:sz w:val="18"/>
                <w:szCs w:val="18"/>
              </w:rPr>
              <w:t xml:space="preserve">    </w:t>
            </w:r>
            <w:r>
              <w:rPr>
                <w:rFonts w:ascii="仿宋" w:hAnsi="仿宋" w:eastAsia="仿宋" w:cs="仿宋"/>
                <w:spacing w:val="-8"/>
                <w:sz w:val="18"/>
                <w:szCs w:val="18"/>
              </w:rPr>
              <w:t>日</w:t>
            </w:r>
          </w:p>
        </w:tc>
      </w:tr>
      <w:tr w14:paraId="070C8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trPr>
        <w:tc>
          <w:tcPr>
            <w:tcW w:w="2152" w:type="dxa"/>
            <w:vAlign w:val="top"/>
          </w:tcPr>
          <w:p w14:paraId="68521A6A">
            <w:pPr>
              <w:pStyle w:val="12"/>
              <w:spacing w:line="246" w:lineRule="auto"/>
              <w:rPr>
                <w:sz w:val="18"/>
                <w:szCs w:val="18"/>
              </w:rPr>
            </w:pPr>
          </w:p>
          <w:p w14:paraId="5E13AD9B">
            <w:pPr>
              <w:pStyle w:val="12"/>
              <w:spacing w:line="246" w:lineRule="auto"/>
              <w:rPr>
                <w:sz w:val="18"/>
                <w:szCs w:val="18"/>
              </w:rPr>
            </w:pPr>
          </w:p>
          <w:p w14:paraId="6644240A">
            <w:pPr>
              <w:pStyle w:val="12"/>
              <w:spacing w:line="247" w:lineRule="auto"/>
              <w:rPr>
                <w:sz w:val="18"/>
                <w:szCs w:val="18"/>
              </w:rPr>
            </w:pPr>
          </w:p>
          <w:p w14:paraId="2C9771BC">
            <w:pPr>
              <w:spacing w:before="78" w:line="219" w:lineRule="auto"/>
              <w:ind w:left="603"/>
              <w:rPr>
                <w:rFonts w:ascii="宋体" w:hAnsi="宋体" w:eastAsia="宋体" w:cs="宋体"/>
                <w:sz w:val="18"/>
                <w:szCs w:val="18"/>
              </w:rPr>
            </w:pPr>
            <w:r>
              <w:rPr>
                <w:rFonts w:ascii="宋体" w:hAnsi="宋体" w:eastAsia="宋体" w:cs="宋体"/>
                <w:spacing w:val="-3"/>
                <w:sz w:val="18"/>
                <w:szCs w:val="18"/>
              </w:rPr>
              <w:t>评审意见</w:t>
            </w:r>
          </w:p>
        </w:tc>
        <w:tc>
          <w:tcPr>
            <w:tcW w:w="6374" w:type="dxa"/>
            <w:vAlign w:val="top"/>
          </w:tcPr>
          <w:p w14:paraId="7E0F3305">
            <w:pPr>
              <w:pStyle w:val="12"/>
              <w:spacing w:line="246" w:lineRule="auto"/>
              <w:rPr>
                <w:sz w:val="18"/>
                <w:szCs w:val="18"/>
              </w:rPr>
            </w:pPr>
          </w:p>
          <w:p w14:paraId="34B853C4">
            <w:pPr>
              <w:pStyle w:val="12"/>
              <w:spacing w:line="246" w:lineRule="auto"/>
              <w:rPr>
                <w:sz w:val="18"/>
                <w:szCs w:val="18"/>
              </w:rPr>
            </w:pPr>
          </w:p>
          <w:p w14:paraId="396E9429">
            <w:pPr>
              <w:pStyle w:val="12"/>
              <w:spacing w:line="246" w:lineRule="auto"/>
              <w:rPr>
                <w:sz w:val="18"/>
                <w:szCs w:val="18"/>
              </w:rPr>
            </w:pPr>
          </w:p>
          <w:p w14:paraId="27FFAB8E">
            <w:pPr>
              <w:pStyle w:val="12"/>
              <w:spacing w:line="246" w:lineRule="auto"/>
              <w:rPr>
                <w:sz w:val="18"/>
                <w:szCs w:val="18"/>
              </w:rPr>
            </w:pPr>
          </w:p>
          <w:p w14:paraId="7E888082">
            <w:pPr>
              <w:pStyle w:val="12"/>
              <w:spacing w:line="247" w:lineRule="auto"/>
              <w:rPr>
                <w:sz w:val="18"/>
                <w:szCs w:val="18"/>
              </w:rPr>
            </w:pPr>
          </w:p>
          <w:p w14:paraId="2D3411D2">
            <w:pPr>
              <w:spacing w:before="65" w:line="231" w:lineRule="auto"/>
              <w:ind w:left="4533"/>
              <w:rPr>
                <w:rFonts w:ascii="仿宋" w:hAnsi="仿宋" w:eastAsia="仿宋" w:cs="仿宋"/>
                <w:sz w:val="18"/>
                <w:szCs w:val="18"/>
              </w:rPr>
            </w:pPr>
            <w:r>
              <w:rPr>
                <w:rFonts w:ascii="仿宋" w:hAnsi="仿宋" w:eastAsia="仿宋" w:cs="仿宋"/>
                <w:spacing w:val="-6"/>
                <w:sz w:val="18"/>
                <w:szCs w:val="18"/>
              </w:rPr>
              <w:t>盖</w:t>
            </w:r>
            <w:r>
              <w:rPr>
                <w:rFonts w:ascii="仿宋" w:hAnsi="仿宋" w:eastAsia="仿宋" w:cs="仿宋"/>
                <w:spacing w:val="21"/>
                <w:sz w:val="18"/>
                <w:szCs w:val="18"/>
              </w:rPr>
              <w:t xml:space="preserve"> </w:t>
            </w:r>
            <w:r>
              <w:rPr>
                <w:rFonts w:ascii="仿宋" w:hAnsi="仿宋" w:eastAsia="仿宋" w:cs="仿宋"/>
                <w:spacing w:val="-6"/>
                <w:sz w:val="18"/>
                <w:szCs w:val="18"/>
              </w:rPr>
              <w:t>章：</w:t>
            </w:r>
          </w:p>
          <w:p w14:paraId="4A17C583">
            <w:pPr>
              <w:spacing w:before="61" w:line="231" w:lineRule="auto"/>
              <w:ind w:left="3903"/>
              <w:rPr>
                <w:rFonts w:ascii="仿宋" w:hAnsi="仿宋" w:eastAsia="仿宋" w:cs="仿宋"/>
                <w:sz w:val="18"/>
                <w:szCs w:val="18"/>
              </w:rPr>
            </w:pPr>
            <w:r>
              <w:rPr>
                <w:rFonts w:ascii="仿宋" w:hAnsi="仿宋" w:eastAsia="仿宋" w:cs="仿宋"/>
                <w:spacing w:val="-8"/>
                <w:sz w:val="18"/>
                <w:szCs w:val="18"/>
              </w:rPr>
              <w:t>年</w:t>
            </w:r>
            <w:r>
              <w:rPr>
                <w:rFonts w:ascii="仿宋" w:hAnsi="仿宋" w:eastAsia="仿宋" w:cs="仿宋"/>
                <w:spacing w:val="10"/>
                <w:sz w:val="18"/>
                <w:szCs w:val="18"/>
              </w:rPr>
              <w:t xml:space="preserve">    </w:t>
            </w:r>
            <w:r>
              <w:rPr>
                <w:rFonts w:ascii="仿宋" w:hAnsi="仿宋" w:eastAsia="仿宋" w:cs="仿宋"/>
                <w:spacing w:val="-8"/>
                <w:sz w:val="18"/>
                <w:szCs w:val="18"/>
              </w:rPr>
              <w:t>月</w:t>
            </w:r>
            <w:r>
              <w:rPr>
                <w:rFonts w:ascii="仿宋" w:hAnsi="仿宋" w:eastAsia="仿宋" w:cs="仿宋"/>
                <w:spacing w:val="20"/>
                <w:sz w:val="18"/>
                <w:szCs w:val="18"/>
              </w:rPr>
              <w:t xml:space="preserve">    </w:t>
            </w:r>
            <w:r>
              <w:rPr>
                <w:rFonts w:ascii="仿宋" w:hAnsi="仿宋" w:eastAsia="仿宋" w:cs="仿宋"/>
                <w:spacing w:val="-8"/>
                <w:sz w:val="18"/>
                <w:szCs w:val="18"/>
              </w:rPr>
              <w:t>日</w:t>
            </w:r>
          </w:p>
        </w:tc>
      </w:tr>
    </w:tbl>
    <w:p w14:paraId="0DF713EE">
      <w:pPr>
        <w:rPr>
          <w:rFonts w:hint="default" w:ascii="仿宋_GB2312" w:hAnsi="仿宋_GB2312" w:eastAsia="仿宋_GB2312" w:cs="仿宋_GB2312"/>
          <w:b w:val="0"/>
          <w:bCs w:val="0"/>
          <w:color w:val="000000"/>
          <w:sz w:val="28"/>
          <w:szCs w:val="28"/>
          <w:lang w:val="en-US" w:eastAsia="zh-CN"/>
        </w:rPr>
        <w:sectPr>
          <w:pgSz w:w="11906" w:h="16838"/>
          <w:pgMar w:top="1440" w:right="1800" w:bottom="1440" w:left="1800" w:header="851" w:footer="992" w:gutter="0"/>
          <w:cols w:space="425" w:num="1"/>
          <w:docGrid w:type="lines" w:linePitch="312" w:charSpace="0"/>
        </w:sectPr>
      </w:pPr>
    </w:p>
    <w:p w14:paraId="37030D53">
      <w:pPr>
        <w:spacing w:before="56" w:line="221" w:lineRule="auto"/>
        <w:ind w:left="142"/>
        <w:rPr>
          <w:rFonts w:ascii="黑体" w:hAnsi="黑体" w:eastAsia="黑体" w:cs="黑体"/>
          <w:sz w:val="21"/>
          <w:szCs w:val="21"/>
        </w:rPr>
      </w:pPr>
      <w:r>
        <w:rPr>
          <w:rFonts w:ascii="黑体" w:hAnsi="黑体" w:eastAsia="黑体" w:cs="黑体"/>
          <w:spacing w:val="-10"/>
          <w:sz w:val="21"/>
          <w:szCs w:val="21"/>
        </w:rPr>
        <w:t>附件</w:t>
      </w:r>
      <w:r>
        <w:rPr>
          <w:rFonts w:ascii="黑体" w:hAnsi="黑体" w:eastAsia="黑体" w:cs="黑体"/>
          <w:spacing w:val="-58"/>
          <w:sz w:val="21"/>
          <w:szCs w:val="21"/>
        </w:rPr>
        <w:t xml:space="preserve"> </w:t>
      </w:r>
      <w:r>
        <w:rPr>
          <w:rFonts w:ascii="黑体" w:hAnsi="黑体" w:eastAsia="黑体" w:cs="黑体"/>
          <w:spacing w:val="-10"/>
          <w:sz w:val="21"/>
          <w:szCs w:val="21"/>
        </w:rPr>
        <w:t>2</w:t>
      </w:r>
    </w:p>
    <w:p w14:paraId="50AEE3A7">
      <w:pPr>
        <w:jc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济源职业技术学院</w:t>
      </w:r>
    </w:p>
    <w:p w14:paraId="5A43EF6D">
      <w:pPr>
        <w:jc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第十一届大学生创新大赛参赛项目汇总表</w:t>
      </w:r>
    </w:p>
    <w:p w14:paraId="086F54CD">
      <w:pPr>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院部：                                填表人：                       时间：  年   月   日</w:t>
      </w:r>
    </w:p>
    <w:tbl>
      <w:tblPr>
        <w:tblStyle w:val="13"/>
        <w:tblW w:w="141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2637"/>
        <w:gridCol w:w="2036"/>
        <w:gridCol w:w="1849"/>
        <w:gridCol w:w="1912"/>
        <w:gridCol w:w="2742"/>
        <w:gridCol w:w="2029"/>
      </w:tblGrid>
      <w:tr w14:paraId="1A6EF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973" w:type="dxa"/>
            <w:vAlign w:val="center"/>
          </w:tcPr>
          <w:p w14:paraId="7265835C">
            <w:pPr>
              <w:spacing w:before="112" w:line="217" w:lineRule="auto"/>
              <w:ind w:left="250"/>
              <w:jc w:val="both"/>
              <w:rPr>
                <w:rFonts w:ascii="仿宋" w:hAnsi="仿宋" w:eastAsia="仿宋" w:cs="仿宋"/>
                <w:sz w:val="21"/>
                <w:szCs w:val="21"/>
              </w:rPr>
            </w:pPr>
            <w:r>
              <w:rPr>
                <w:rFonts w:ascii="仿宋" w:hAnsi="仿宋" w:eastAsia="仿宋" w:cs="仿宋"/>
                <w:spacing w:val="-4"/>
                <w:sz w:val="21"/>
                <w:szCs w:val="21"/>
              </w:rPr>
              <w:t>序号</w:t>
            </w:r>
          </w:p>
        </w:tc>
        <w:tc>
          <w:tcPr>
            <w:tcW w:w="2637" w:type="dxa"/>
            <w:vAlign w:val="center"/>
          </w:tcPr>
          <w:p w14:paraId="3329E3B5">
            <w:pPr>
              <w:spacing w:before="111" w:line="216" w:lineRule="auto"/>
              <w:ind w:left="845"/>
              <w:jc w:val="both"/>
              <w:rPr>
                <w:rFonts w:ascii="仿宋" w:hAnsi="仿宋" w:eastAsia="仿宋" w:cs="仿宋"/>
                <w:sz w:val="21"/>
                <w:szCs w:val="21"/>
              </w:rPr>
            </w:pPr>
            <w:r>
              <w:rPr>
                <w:rFonts w:ascii="仿宋" w:hAnsi="仿宋" w:eastAsia="仿宋" w:cs="仿宋"/>
                <w:spacing w:val="-4"/>
                <w:sz w:val="21"/>
                <w:szCs w:val="21"/>
              </w:rPr>
              <w:t>项目名称</w:t>
            </w:r>
          </w:p>
        </w:tc>
        <w:tc>
          <w:tcPr>
            <w:tcW w:w="2036" w:type="dxa"/>
            <w:vAlign w:val="center"/>
          </w:tcPr>
          <w:p w14:paraId="7F5D94D5">
            <w:pPr>
              <w:spacing w:before="112" w:line="217" w:lineRule="auto"/>
              <w:ind w:left="543"/>
              <w:jc w:val="both"/>
              <w:rPr>
                <w:rFonts w:ascii="仿宋" w:hAnsi="仿宋" w:eastAsia="仿宋" w:cs="仿宋"/>
                <w:sz w:val="21"/>
                <w:szCs w:val="21"/>
              </w:rPr>
            </w:pPr>
            <w:r>
              <w:rPr>
                <w:rFonts w:ascii="仿宋" w:hAnsi="仿宋" w:eastAsia="仿宋" w:cs="仿宋"/>
                <w:spacing w:val="-3"/>
                <w:sz w:val="21"/>
                <w:szCs w:val="21"/>
              </w:rPr>
              <w:t>所属学院</w:t>
            </w:r>
          </w:p>
        </w:tc>
        <w:tc>
          <w:tcPr>
            <w:tcW w:w="1849" w:type="dxa"/>
            <w:vAlign w:val="center"/>
          </w:tcPr>
          <w:p w14:paraId="0927D7F8">
            <w:pPr>
              <w:spacing w:before="112" w:line="218" w:lineRule="auto"/>
              <w:ind w:left="355"/>
              <w:jc w:val="both"/>
              <w:rPr>
                <w:rFonts w:ascii="仿宋" w:hAnsi="仿宋" w:eastAsia="仿宋" w:cs="仿宋"/>
                <w:sz w:val="21"/>
                <w:szCs w:val="21"/>
              </w:rPr>
            </w:pPr>
            <w:r>
              <w:rPr>
                <w:rFonts w:ascii="仿宋" w:hAnsi="仿宋" w:eastAsia="仿宋" w:cs="仿宋"/>
                <w:spacing w:val="-7"/>
                <w:sz w:val="21"/>
                <w:szCs w:val="21"/>
              </w:rPr>
              <w:t>团队负责人</w:t>
            </w:r>
          </w:p>
        </w:tc>
        <w:tc>
          <w:tcPr>
            <w:tcW w:w="1912" w:type="dxa"/>
            <w:vAlign w:val="center"/>
          </w:tcPr>
          <w:p w14:paraId="3DEC8B4F">
            <w:pPr>
              <w:spacing w:before="112" w:line="218" w:lineRule="auto"/>
              <w:ind w:left="483"/>
              <w:jc w:val="both"/>
              <w:rPr>
                <w:rFonts w:ascii="仿宋" w:hAnsi="仿宋" w:eastAsia="仿宋" w:cs="仿宋"/>
                <w:sz w:val="21"/>
                <w:szCs w:val="21"/>
              </w:rPr>
            </w:pPr>
            <w:r>
              <w:rPr>
                <w:rFonts w:ascii="仿宋" w:hAnsi="仿宋" w:eastAsia="仿宋" w:cs="仿宋"/>
                <w:spacing w:val="-3"/>
                <w:sz w:val="21"/>
                <w:szCs w:val="21"/>
              </w:rPr>
              <w:t>联系电话</w:t>
            </w:r>
          </w:p>
        </w:tc>
        <w:tc>
          <w:tcPr>
            <w:tcW w:w="2742" w:type="dxa"/>
            <w:vAlign w:val="center"/>
          </w:tcPr>
          <w:p w14:paraId="72BD1104">
            <w:pPr>
              <w:spacing w:before="111" w:line="219" w:lineRule="auto"/>
              <w:ind w:left="902"/>
              <w:jc w:val="both"/>
              <w:rPr>
                <w:rFonts w:ascii="仿宋" w:hAnsi="仿宋" w:eastAsia="仿宋" w:cs="仿宋"/>
                <w:sz w:val="21"/>
                <w:szCs w:val="21"/>
              </w:rPr>
            </w:pPr>
            <w:r>
              <w:rPr>
                <w:rFonts w:ascii="仿宋" w:hAnsi="仿宋" w:eastAsia="仿宋" w:cs="仿宋"/>
                <w:spacing w:val="-4"/>
                <w:sz w:val="21"/>
                <w:szCs w:val="21"/>
              </w:rPr>
              <w:t>项目类型</w:t>
            </w:r>
          </w:p>
        </w:tc>
        <w:tc>
          <w:tcPr>
            <w:tcW w:w="2029" w:type="dxa"/>
            <w:vAlign w:val="center"/>
          </w:tcPr>
          <w:p w14:paraId="2E70C5AE">
            <w:pPr>
              <w:spacing w:before="112" w:line="217" w:lineRule="auto"/>
              <w:ind w:left="543"/>
              <w:jc w:val="both"/>
              <w:rPr>
                <w:rFonts w:ascii="仿宋" w:hAnsi="仿宋" w:eastAsia="仿宋" w:cs="仿宋"/>
                <w:sz w:val="21"/>
                <w:szCs w:val="21"/>
              </w:rPr>
            </w:pPr>
            <w:r>
              <w:rPr>
                <w:rFonts w:ascii="仿宋" w:hAnsi="仿宋" w:eastAsia="仿宋" w:cs="仿宋"/>
                <w:spacing w:val="-4"/>
                <w:sz w:val="21"/>
                <w:szCs w:val="21"/>
              </w:rPr>
              <w:t>指导教师</w:t>
            </w:r>
          </w:p>
        </w:tc>
      </w:tr>
      <w:tr w14:paraId="78FBC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973" w:type="dxa"/>
            <w:vAlign w:val="center"/>
          </w:tcPr>
          <w:p w14:paraId="388E7863">
            <w:pPr>
              <w:spacing w:before="140" w:line="180" w:lineRule="auto"/>
              <w:ind w:left="447"/>
              <w:jc w:val="both"/>
              <w:rPr>
                <w:rFonts w:ascii="仿宋" w:hAnsi="仿宋" w:eastAsia="仿宋" w:cs="仿宋"/>
                <w:sz w:val="21"/>
                <w:szCs w:val="21"/>
              </w:rPr>
            </w:pPr>
            <w:r>
              <w:rPr>
                <w:rFonts w:ascii="仿宋" w:hAnsi="仿宋" w:eastAsia="仿宋" w:cs="仿宋"/>
                <w:sz w:val="21"/>
                <w:szCs w:val="21"/>
              </w:rPr>
              <w:t>1</w:t>
            </w:r>
          </w:p>
        </w:tc>
        <w:tc>
          <w:tcPr>
            <w:tcW w:w="2637" w:type="dxa"/>
            <w:vAlign w:val="center"/>
          </w:tcPr>
          <w:p w14:paraId="3B0CC1C5">
            <w:pPr>
              <w:pStyle w:val="12"/>
              <w:jc w:val="both"/>
              <w:rPr>
                <w:sz w:val="21"/>
                <w:szCs w:val="21"/>
              </w:rPr>
            </w:pPr>
          </w:p>
        </w:tc>
        <w:tc>
          <w:tcPr>
            <w:tcW w:w="2036" w:type="dxa"/>
            <w:vAlign w:val="center"/>
          </w:tcPr>
          <w:p w14:paraId="02EF822D">
            <w:pPr>
              <w:pStyle w:val="12"/>
              <w:jc w:val="both"/>
              <w:rPr>
                <w:sz w:val="21"/>
                <w:szCs w:val="21"/>
              </w:rPr>
            </w:pPr>
          </w:p>
        </w:tc>
        <w:tc>
          <w:tcPr>
            <w:tcW w:w="1849" w:type="dxa"/>
            <w:vAlign w:val="center"/>
          </w:tcPr>
          <w:p w14:paraId="415C83CB">
            <w:pPr>
              <w:pStyle w:val="12"/>
              <w:jc w:val="both"/>
              <w:rPr>
                <w:sz w:val="21"/>
                <w:szCs w:val="21"/>
              </w:rPr>
            </w:pPr>
          </w:p>
        </w:tc>
        <w:tc>
          <w:tcPr>
            <w:tcW w:w="1912" w:type="dxa"/>
            <w:vAlign w:val="center"/>
          </w:tcPr>
          <w:p w14:paraId="1568253D">
            <w:pPr>
              <w:pStyle w:val="12"/>
              <w:jc w:val="both"/>
              <w:rPr>
                <w:sz w:val="21"/>
                <w:szCs w:val="21"/>
              </w:rPr>
            </w:pPr>
          </w:p>
        </w:tc>
        <w:tc>
          <w:tcPr>
            <w:tcW w:w="2742" w:type="dxa"/>
            <w:vAlign w:val="center"/>
          </w:tcPr>
          <w:p w14:paraId="0002DF51">
            <w:pPr>
              <w:pStyle w:val="12"/>
              <w:jc w:val="both"/>
              <w:rPr>
                <w:sz w:val="21"/>
                <w:szCs w:val="21"/>
              </w:rPr>
            </w:pPr>
          </w:p>
        </w:tc>
        <w:tc>
          <w:tcPr>
            <w:tcW w:w="2029" w:type="dxa"/>
            <w:vAlign w:val="center"/>
          </w:tcPr>
          <w:p w14:paraId="0CABC77A">
            <w:pPr>
              <w:pStyle w:val="12"/>
              <w:jc w:val="both"/>
              <w:rPr>
                <w:sz w:val="21"/>
                <w:szCs w:val="21"/>
              </w:rPr>
            </w:pPr>
          </w:p>
        </w:tc>
      </w:tr>
      <w:tr w14:paraId="30107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973" w:type="dxa"/>
            <w:vAlign w:val="center"/>
          </w:tcPr>
          <w:p w14:paraId="3F4EF4FF">
            <w:pPr>
              <w:spacing w:before="140" w:line="180" w:lineRule="auto"/>
              <w:ind w:left="442"/>
              <w:jc w:val="both"/>
              <w:rPr>
                <w:rFonts w:ascii="仿宋" w:hAnsi="仿宋" w:eastAsia="仿宋" w:cs="仿宋"/>
                <w:sz w:val="21"/>
                <w:szCs w:val="21"/>
              </w:rPr>
            </w:pPr>
            <w:r>
              <w:rPr>
                <w:rFonts w:ascii="仿宋" w:hAnsi="仿宋" w:eastAsia="仿宋" w:cs="仿宋"/>
                <w:sz w:val="21"/>
                <w:szCs w:val="21"/>
              </w:rPr>
              <w:t>2</w:t>
            </w:r>
          </w:p>
        </w:tc>
        <w:tc>
          <w:tcPr>
            <w:tcW w:w="2637" w:type="dxa"/>
            <w:vAlign w:val="center"/>
          </w:tcPr>
          <w:p w14:paraId="14D7BB4B">
            <w:pPr>
              <w:pStyle w:val="12"/>
              <w:jc w:val="both"/>
              <w:rPr>
                <w:sz w:val="21"/>
                <w:szCs w:val="21"/>
              </w:rPr>
            </w:pPr>
          </w:p>
        </w:tc>
        <w:tc>
          <w:tcPr>
            <w:tcW w:w="2036" w:type="dxa"/>
            <w:vAlign w:val="center"/>
          </w:tcPr>
          <w:p w14:paraId="44AB2708">
            <w:pPr>
              <w:pStyle w:val="12"/>
              <w:jc w:val="both"/>
              <w:rPr>
                <w:sz w:val="21"/>
                <w:szCs w:val="21"/>
              </w:rPr>
            </w:pPr>
          </w:p>
        </w:tc>
        <w:tc>
          <w:tcPr>
            <w:tcW w:w="1849" w:type="dxa"/>
            <w:vAlign w:val="center"/>
          </w:tcPr>
          <w:p w14:paraId="3189CFB1">
            <w:pPr>
              <w:pStyle w:val="12"/>
              <w:jc w:val="both"/>
              <w:rPr>
                <w:sz w:val="21"/>
                <w:szCs w:val="21"/>
              </w:rPr>
            </w:pPr>
          </w:p>
        </w:tc>
        <w:tc>
          <w:tcPr>
            <w:tcW w:w="1912" w:type="dxa"/>
            <w:vAlign w:val="center"/>
          </w:tcPr>
          <w:p w14:paraId="56F79C29">
            <w:pPr>
              <w:pStyle w:val="12"/>
              <w:jc w:val="both"/>
              <w:rPr>
                <w:sz w:val="21"/>
                <w:szCs w:val="21"/>
              </w:rPr>
            </w:pPr>
          </w:p>
        </w:tc>
        <w:tc>
          <w:tcPr>
            <w:tcW w:w="2742" w:type="dxa"/>
            <w:vAlign w:val="center"/>
          </w:tcPr>
          <w:p w14:paraId="4F4A9809">
            <w:pPr>
              <w:pStyle w:val="12"/>
              <w:jc w:val="both"/>
              <w:rPr>
                <w:sz w:val="21"/>
                <w:szCs w:val="21"/>
              </w:rPr>
            </w:pPr>
          </w:p>
        </w:tc>
        <w:tc>
          <w:tcPr>
            <w:tcW w:w="2029" w:type="dxa"/>
            <w:vAlign w:val="center"/>
          </w:tcPr>
          <w:p w14:paraId="45AB4897">
            <w:pPr>
              <w:pStyle w:val="12"/>
              <w:jc w:val="both"/>
              <w:rPr>
                <w:sz w:val="21"/>
                <w:szCs w:val="21"/>
              </w:rPr>
            </w:pPr>
          </w:p>
        </w:tc>
      </w:tr>
      <w:tr w14:paraId="489E7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973" w:type="dxa"/>
            <w:vAlign w:val="center"/>
          </w:tcPr>
          <w:p w14:paraId="2A2A0599">
            <w:pPr>
              <w:spacing w:before="140" w:line="181" w:lineRule="auto"/>
              <w:ind w:left="451"/>
              <w:jc w:val="both"/>
              <w:rPr>
                <w:rFonts w:ascii="仿宋" w:hAnsi="仿宋" w:eastAsia="仿宋" w:cs="仿宋"/>
                <w:sz w:val="21"/>
                <w:szCs w:val="21"/>
              </w:rPr>
            </w:pPr>
            <w:r>
              <w:rPr>
                <w:rFonts w:ascii="仿宋" w:hAnsi="仿宋" w:eastAsia="仿宋" w:cs="仿宋"/>
                <w:sz w:val="21"/>
                <w:szCs w:val="21"/>
              </w:rPr>
              <w:t>3</w:t>
            </w:r>
          </w:p>
        </w:tc>
        <w:tc>
          <w:tcPr>
            <w:tcW w:w="2637" w:type="dxa"/>
            <w:vAlign w:val="center"/>
          </w:tcPr>
          <w:p w14:paraId="68369E42">
            <w:pPr>
              <w:pStyle w:val="12"/>
              <w:jc w:val="both"/>
              <w:rPr>
                <w:sz w:val="21"/>
                <w:szCs w:val="21"/>
              </w:rPr>
            </w:pPr>
          </w:p>
        </w:tc>
        <w:tc>
          <w:tcPr>
            <w:tcW w:w="2036" w:type="dxa"/>
            <w:vAlign w:val="center"/>
          </w:tcPr>
          <w:p w14:paraId="6562C751">
            <w:pPr>
              <w:pStyle w:val="12"/>
              <w:jc w:val="both"/>
              <w:rPr>
                <w:sz w:val="21"/>
                <w:szCs w:val="21"/>
              </w:rPr>
            </w:pPr>
          </w:p>
        </w:tc>
        <w:tc>
          <w:tcPr>
            <w:tcW w:w="1849" w:type="dxa"/>
            <w:vAlign w:val="center"/>
          </w:tcPr>
          <w:p w14:paraId="56928969">
            <w:pPr>
              <w:pStyle w:val="12"/>
              <w:jc w:val="both"/>
              <w:rPr>
                <w:sz w:val="21"/>
                <w:szCs w:val="21"/>
              </w:rPr>
            </w:pPr>
          </w:p>
        </w:tc>
        <w:tc>
          <w:tcPr>
            <w:tcW w:w="1912" w:type="dxa"/>
            <w:vAlign w:val="center"/>
          </w:tcPr>
          <w:p w14:paraId="48081377">
            <w:pPr>
              <w:pStyle w:val="12"/>
              <w:jc w:val="both"/>
              <w:rPr>
                <w:sz w:val="21"/>
                <w:szCs w:val="21"/>
              </w:rPr>
            </w:pPr>
          </w:p>
        </w:tc>
        <w:tc>
          <w:tcPr>
            <w:tcW w:w="2742" w:type="dxa"/>
            <w:vAlign w:val="center"/>
          </w:tcPr>
          <w:p w14:paraId="2706A362">
            <w:pPr>
              <w:pStyle w:val="12"/>
              <w:jc w:val="both"/>
              <w:rPr>
                <w:sz w:val="21"/>
                <w:szCs w:val="21"/>
              </w:rPr>
            </w:pPr>
          </w:p>
        </w:tc>
        <w:tc>
          <w:tcPr>
            <w:tcW w:w="2029" w:type="dxa"/>
            <w:vAlign w:val="center"/>
          </w:tcPr>
          <w:p w14:paraId="37911B9A">
            <w:pPr>
              <w:pStyle w:val="12"/>
              <w:jc w:val="both"/>
              <w:rPr>
                <w:sz w:val="21"/>
                <w:szCs w:val="21"/>
              </w:rPr>
            </w:pPr>
          </w:p>
        </w:tc>
      </w:tr>
      <w:tr w14:paraId="22267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jc w:val="center"/>
        </w:trPr>
        <w:tc>
          <w:tcPr>
            <w:tcW w:w="973" w:type="dxa"/>
            <w:vAlign w:val="center"/>
          </w:tcPr>
          <w:p w14:paraId="0EA39E8C">
            <w:pPr>
              <w:spacing w:before="142" w:line="180" w:lineRule="auto"/>
              <w:ind w:left="441"/>
              <w:jc w:val="both"/>
              <w:rPr>
                <w:rFonts w:ascii="仿宋" w:hAnsi="仿宋" w:eastAsia="仿宋" w:cs="仿宋"/>
                <w:sz w:val="21"/>
                <w:szCs w:val="21"/>
              </w:rPr>
            </w:pPr>
            <w:r>
              <w:rPr>
                <w:rFonts w:ascii="仿宋" w:hAnsi="仿宋" w:eastAsia="仿宋" w:cs="仿宋"/>
                <w:sz w:val="21"/>
                <w:szCs w:val="21"/>
              </w:rPr>
              <w:t>4</w:t>
            </w:r>
          </w:p>
        </w:tc>
        <w:tc>
          <w:tcPr>
            <w:tcW w:w="2637" w:type="dxa"/>
            <w:vAlign w:val="center"/>
          </w:tcPr>
          <w:p w14:paraId="5B24F429">
            <w:pPr>
              <w:pStyle w:val="12"/>
              <w:jc w:val="both"/>
              <w:rPr>
                <w:sz w:val="21"/>
                <w:szCs w:val="21"/>
              </w:rPr>
            </w:pPr>
          </w:p>
        </w:tc>
        <w:tc>
          <w:tcPr>
            <w:tcW w:w="2036" w:type="dxa"/>
            <w:vAlign w:val="center"/>
          </w:tcPr>
          <w:p w14:paraId="6B7D26B4">
            <w:pPr>
              <w:pStyle w:val="12"/>
              <w:jc w:val="both"/>
              <w:rPr>
                <w:sz w:val="21"/>
                <w:szCs w:val="21"/>
              </w:rPr>
            </w:pPr>
          </w:p>
        </w:tc>
        <w:tc>
          <w:tcPr>
            <w:tcW w:w="1849" w:type="dxa"/>
            <w:vAlign w:val="center"/>
          </w:tcPr>
          <w:p w14:paraId="59BA9A63">
            <w:pPr>
              <w:pStyle w:val="12"/>
              <w:jc w:val="both"/>
              <w:rPr>
                <w:sz w:val="21"/>
                <w:szCs w:val="21"/>
              </w:rPr>
            </w:pPr>
          </w:p>
        </w:tc>
        <w:tc>
          <w:tcPr>
            <w:tcW w:w="1912" w:type="dxa"/>
            <w:vAlign w:val="center"/>
          </w:tcPr>
          <w:p w14:paraId="7199D764">
            <w:pPr>
              <w:pStyle w:val="12"/>
              <w:jc w:val="both"/>
              <w:rPr>
                <w:sz w:val="21"/>
                <w:szCs w:val="21"/>
              </w:rPr>
            </w:pPr>
          </w:p>
        </w:tc>
        <w:tc>
          <w:tcPr>
            <w:tcW w:w="2742" w:type="dxa"/>
            <w:vAlign w:val="center"/>
          </w:tcPr>
          <w:p w14:paraId="22F397D2">
            <w:pPr>
              <w:pStyle w:val="12"/>
              <w:jc w:val="both"/>
              <w:rPr>
                <w:sz w:val="21"/>
                <w:szCs w:val="21"/>
              </w:rPr>
            </w:pPr>
          </w:p>
        </w:tc>
        <w:tc>
          <w:tcPr>
            <w:tcW w:w="2029" w:type="dxa"/>
            <w:vAlign w:val="center"/>
          </w:tcPr>
          <w:p w14:paraId="1A5E7686">
            <w:pPr>
              <w:pStyle w:val="12"/>
              <w:jc w:val="both"/>
              <w:rPr>
                <w:sz w:val="21"/>
                <w:szCs w:val="21"/>
              </w:rPr>
            </w:pPr>
          </w:p>
        </w:tc>
      </w:tr>
      <w:tr w14:paraId="43A5E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973" w:type="dxa"/>
            <w:vAlign w:val="center"/>
          </w:tcPr>
          <w:p w14:paraId="3406AB7F">
            <w:pPr>
              <w:spacing w:before="146" w:line="178" w:lineRule="auto"/>
              <w:ind w:left="445"/>
              <w:jc w:val="both"/>
              <w:rPr>
                <w:rFonts w:ascii="仿宋" w:hAnsi="仿宋" w:eastAsia="仿宋" w:cs="仿宋"/>
                <w:sz w:val="21"/>
                <w:szCs w:val="21"/>
              </w:rPr>
            </w:pPr>
            <w:r>
              <w:rPr>
                <w:rFonts w:ascii="仿宋" w:hAnsi="仿宋" w:eastAsia="仿宋" w:cs="仿宋"/>
                <w:sz w:val="21"/>
                <w:szCs w:val="21"/>
              </w:rPr>
              <w:t>5</w:t>
            </w:r>
          </w:p>
        </w:tc>
        <w:tc>
          <w:tcPr>
            <w:tcW w:w="2637" w:type="dxa"/>
            <w:vAlign w:val="center"/>
          </w:tcPr>
          <w:p w14:paraId="50615C79">
            <w:pPr>
              <w:pStyle w:val="12"/>
              <w:jc w:val="both"/>
              <w:rPr>
                <w:sz w:val="21"/>
                <w:szCs w:val="21"/>
              </w:rPr>
            </w:pPr>
          </w:p>
        </w:tc>
        <w:tc>
          <w:tcPr>
            <w:tcW w:w="2036" w:type="dxa"/>
            <w:vAlign w:val="center"/>
          </w:tcPr>
          <w:p w14:paraId="64B14D9B">
            <w:pPr>
              <w:pStyle w:val="12"/>
              <w:jc w:val="both"/>
              <w:rPr>
                <w:sz w:val="21"/>
                <w:szCs w:val="21"/>
              </w:rPr>
            </w:pPr>
          </w:p>
        </w:tc>
        <w:tc>
          <w:tcPr>
            <w:tcW w:w="1849" w:type="dxa"/>
            <w:vAlign w:val="center"/>
          </w:tcPr>
          <w:p w14:paraId="0A24C4AD">
            <w:pPr>
              <w:pStyle w:val="12"/>
              <w:jc w:val="both"/>
              <w:rPr>
                <w:sz w:val="21"/>
                <w:szCs w:val="21"/>
              </w:rPr>
            </w:pPr>
          </w:p>
        </w:tc>
        <w:tc>
          <w:tcPr>
            <w:tcW w:w="1912" w:type="dxa"/>
            <w:vAlign w:val="center"/>
          </w:tcPr>
          <w:p w14:paraId="4546EE97">
            <w:pPr>
              <w:pStyle w:val="12"/>
              <w:jc w:val="both"/>
              <w:rPr>
                <w:sz w:val="21"/>
                <w:szCs w:val="21"/>
              </w:rPr>
            </w:pPr>
          </w:p>
        </w:tc>
        <w:tc>
          <w:tcPr>
            <w:tcW w:w="2742" w:type="dxa"/>
            <w:vAlign w:val="center"/>
          </w:tcPr>
          <w:p w14:paraId="32318FA5">
            <w:pPr>
              <w:pStyle w:val="12"/>
              <w:jc w:val="both"/>
              <w:rPr>
                <w:sz w:val="21"/>
                <w:szCs w:val="21"/>
              </w:rPr>
            </w:pPr>
          </w:p>
        </w:tc>
        <w:tc>
          <w:tcPr>
            <w:tcW w:w="2029" w:type="dxa"/>
            <w:vAlign w:val="center"/>
          </w:tcPr>
          <w:p w14:paraId="4DEDF962">
            <w:pPr>
              <w:pStyle w:val="12"/>
              <w:jc w:val="both"/>
              <w:rPr>
                <w:sz w:val="21"/>
                <w:szCs w:val="21"/>
              </w:rPr>
            </w:pPr>
          </w:p>
        </w:tc>
      </w:tr>
      <w:tr w14:paraId="6BB8B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973" w:type="dxa"/>
            <w:vAlign w:val="center"/>
          </w:tcPr>
          <w:p w14:paraId="7DCD7213">
            <w:pPr>
              <w:spacing w:before="146" w:line="178" w:lineRule="auto"/>
              <w:ind w:left="445"/>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2637" w:type="dxa"/>
            <w:vAlign w:val="center"/>
          </w:tcPr>
          <w:p w14:paraId="74CD5510">
            <w:pPr>
              <w:pStyle w:val="12"/>
              <w:jc w:val="both"/>
              <w:rPr>
                <w:sz w:val="21"/>
                <w:szCs w:val="21"/>
              </w:rPr>
            </w:pPr>
          </w:p>
        </w:tc>
        <w:tc>
          <w:tcPr>
            <w:tcW w:w="2036" w:type="dxa"/>
            <w:vAlign w:val="center"/>
          </w:tcPr>
          <w:p w14:paraId="1E3AC8E8">
            <w:pPr>
              <w:pStyle w:val="12"/>
              <w:jc w:val="both"/>
              <w:rPr>
                <w:sz w:val="21"/>
                <w:szCs w:val="21"/>
              </w:rPr>
            </w:pPr>
          </w:p>
        </w:tc>
        <w:tc>
          <w:tcPr>
            <w:tcW w:w="1849" w:type="dxa"/>
            <w:vAlign w:val="center"/>
          </w:tcPr>
          <w:p w14:paraId="2048B095">
            <w:pPr>
              <w:pStyle w:val="12"/>
              <w:jc w:val="both"/>
              <w:rPr>
                <w:sz w:val="21"/>
                <w:szCs w:val="21"/>
              </w:rPr>
            </w:pPr>
          </w:p>
        </w:tc>
        <w:tc>
          <w:tcPr>
            <w:tcW w:w="1912" w:type="dxa"/>
            <w:vAlign w:val="center"/>
          </w:tcPr>
          <w:p w14:paraId="13D9773C">
            <w:pPr>
              <w:pStyle w:val="12"/>
              <w:jc w:val="both"/>
              <w:rPr>
                <w:sz w:val="21"/>
                <w:szCs w:val="21"/>
              </w:rPr>
            </w:pPr>
          </w:p>
        </w:tc>
        <w:tc>
          <w:tcPr>
            <w:tcW w:w="2742" w:type="dxa"/>
            <w:vAlign w:val="center"/>
          </w:tcPr>
          <w:p w14:paraId="4B8126FB">
            <w:pPr>
              <w:pStyle w:val="12"/>
              <w:jc w:val="both"/>
              <w:rPr>
                <w:sz w:val="21"/>
                <w:szCs w:val="21"/>
              </w:rPr>
            </w:pPr>
          </w:p>
        </w:tc>
        <w:tc>
          <w:tcPr>
            <w:tcW w:w="2029" w:type="dxa"/>
            <w:vAlign w:val="center"/>
          </w:tcPr>
          <w:p w14:paraId="3ED74AF7">
            <w:pPr>
              <w:pStyle w:val="12"/>
              <w:jc w:val="both"/>
              <w:rPr>
                <w:sz w:val="21"/>
                <w:szCs w:val="21"/>
              </w:rPr>
            </w:pPr>
          </w:p>
        </w:tc>
      </w:tr>
    </w:tbl>
    <w:p w14:paraId="520C8C20">
      <w:pPr>
        <w:rPr>
          <w:rFonts w:hint="default" w:ascii="仿宋_GB2312" w:hAnsi="仿宋_GB2312" w:eastAsia="仿宋_GB2312" w:cs="仿宋_GB2312"/>
          <w:b w:val="0"/>
          <w:bCs w:val="0"/>
          <w:color w:val="000000"/>
          <w:sz w:val="21"/>
          <w:szCs w:val="21"/>
          <w:lang w:val="en-US" w:eastAsia="zh-CN"/>
        </w:rPr>
      </w:pPr>
      <w:r>
        <w:rPr>
          <w:rFonts w:hint="default" w:ascii="仿宋_GB2312" w:hAnsi="仿宋_GB2312" w:eastAsia="仿宋_GB2312" w:cs="仿宋_GB2312"/>
          <w:b w:val="0"/>
          <w:bCs w:val="0"/>
          <w:color w:val="000000"/>
          <w:sz w:val="21"/>
          <w:szCs w:val="21"/>
          <w:lang w:val="en-US" w:eastAsia="zh-CN"/>
        </w:rPr>
        <w:br w:type="page"/>
      </w:r>
    </w:p>
    <w:p w14:paraId="311B5899">
      <w:pPr>
        <w:jc w:val="left"/>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附件 3</w:t>
      </w:r>
    </w:p>
    <w:p w14:paraId="301228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济源职业技术学院</w:t>
      </w:r>
    </w:p>
    <w:p w14:paraId="644095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中国国际大学生创新大赛（2025）网报任务及推荐校赛名额分配表</w:t>
      </w:r>
    </w:p>
    <w:tbl>
      <w:tblPr>
        <w:tblStyle w:val="13"/>
        <w:tblW w:w="141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9"/>
        <w:gridCol w:w="2119"/>
        <w:gridCol w:w="1245"/>
        <w:gridCol w:w="1510"/>
        <w:gridCol w:w="1218"/>
        <w:gridCol w:w="1146"/>
        <w:gridCol w:w="1245"/>
        <w:gridCol w:w="1182"/>
        <w:gridCol w:w="1164"/>
        <w:gridCol w:w="1118"/>
      </w:tblGrid>
      <w:tr w14:paraId="1D260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jc w:val="center"/>
        </w:trPr>
        <w:tc>
          <w:tcPr>
            <w:tcW w:w="2169" w:type="dxa"/>
            <w:vAlign w:val="center"/>
          </w:tcPr>
          <w:p w14:paraId="012735D6">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学院</w:t>
            </w:r>
          </w:p>
        </w:tc>
        <w:tc>
          <w:tcPr>
            <w:tcW w:w="2119" w:type="dxa"/>
            <w:vAlign w:val="center"/>
          </w:tcPr>
          <w:p w14:paraId="2405D66C">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责任人</w:t>
            </w:r>
          </w:p>
        </w:tc>
        <w:tc>
          <w:tcPr>
            <w:tcW w:w="1245" w:type="dxa"/>
            <w:vAlign w:val="center"/>
          </w:tcPr>
          <w:p w14:paraId="1FD64B26">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联系人</w:t>
            </w:r>
          </w:p>
        </w:tc>
        <w:tc>
          <w:tcPr>
            <w:tcW w:w="1510" w:type="dxa"/>
            <w:vAlign w:val="center"/>
          </w:tcPr>
          <w:p w14:paraId="7B024598">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辅助各学院</w:t>
            </w:r>
          </w:p>
          <w:p w14:paraId="7E40320E">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任课教师</w:t>
            </w:r>
          </w:p>
        </w:tc>
        <w:tc>
          <w:tcPr>
            <w:tcW w:w="1218" w:type="dxa"/>
            <w:vAlign w:val="center"/>
          </w:tcPr>
          <w:p w14:paraId="544153D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2024级</w:t>
            </w:r>
          </w:p>
          <w:p w14:paraId="2CAD8F9F">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学生人数</w:t>
            </w:r>
          </w:p>
        </w:tc>
        <w:tc>
          <w:tcPr>
            <w:tcW w:w="1146" w:type="dxa"/>
            <w:vAlign w:val="center"/>
          </w:tcPr>
          <w:p w14:paraId="1CF2EDF9">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2023级</w:t>
            </w:r>
          </w:p>
          <w:p w14:paraId="432064F3">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学生人数</w:t>
            </w:r>
          </w:p>
        </w:tc>
        <w:tc>
          <w:tcPr>
            <w:tcW w:w="1245" w:type="dxa"/>
            <w:vAlign w:val="center"/>
          </w:tcPr>
          <w:p w14:paraId="6185D3D6">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高教主赛道</w:t>
            </w:r>
          </w:p>
          <w:p w14:paraId="251490A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网报数量</w:t>
            </w:r>
          </w:p>
        </w:tc>
        <w:tc>
          <w:tcPr>
            <w:tcW w:w="1182" w:type="dxa"/>
            <w:vAlign w:val="center"/>
          </w:tcPr>
          <w:p w14:paraId="4B60EAF8">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青红赛道</w:t>
            </w:r>
          </w:p>
          <w:p w14:paraId="51D063D7">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网报数量</w:t>
            </w:r>
          </w:p>
        </w:tc>
        <w:tc>
          <w:tcPr>
            <w:tcW w:w="1164" w:type="dxa"/>
            <w:vAlign w:val="center"/>
          </w:tcPr>
          <w:p w14:paraId="2B474F5D">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职教赛道</w:t>
            </w:r>
          </w:p>
          <w:p w14:paraId="7C044BFB">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网报数量</w:t>
            </w:r>
          </w:p>
        </w:tc>
        <w:tc>
          <w:tcPr>
            <w:tcW w:w="1118" w:type="dxa"/>
            <w:vAlign w:val="center"/>
          </w:tcPr>
          <w:p w14:paraId="09E7D8BA">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选拔赛</w:t>
            </w:r>
          </w:p>
          <w:p w14:paraId="728DE19D">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推荐名额</w:t>
            </w:r>
          </w:p>
        </w:tc>
      </w:tr>
      <w:tr w14:paraId="0D3A3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2169" w:type="dxa"/>
            <w:shd w:val="clear" w:color="auto" w:fill="auto"/>
            <w:vAlign w:val="center"/>
          </w:tcPr>
          <w:p w14:paraId="498056B9">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机电工程学院</w:t>
            </w:r>
          </w:p>
        </w:tc>
        <w:tc>
          <w:tcPr>
            <w:tcW w:w="2119" w:type="dxa"/>
            <w:shd w:val="clear" w:color="auto" w:fill="auto"/>
            <w:vAlign w:val="center"/>
          </w:tcPr>
          <w:p w14:paraId="62CF30FE">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秦国防  李  晓</w:t>
            </w:r>
          </w:p>
        </w:tc>
        <w:tc>
          <w:tcPr>
            <w:tcW w:w="1245" w:type="dxa"/>
            <w:vAlign w:val="center"/>
          </w:tcPr>
          <w:p w14:paraId="659E0EF0">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田佳男</w:t>
            </w:r>
          </w:p>
        </w:tc>
        <w:tc>
          <w:tcPr>
            <w:tcW w:w="1510" w:type="dxa"/>
            <w:vAlign w:val="center"/>
          </w:tcPr>
          <w:p w14:paraId="42D2436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崔艳艳</w:t>
            </w:r>
          </w:p>
        </w:tc>
        <w:tc>
          <w:tcPr>
            <w:tcW w:w="1218" w:type="dxa"/>
            <w:vAlign w:val="center"/>
          </w:tcPr>
          <w:p w14:paraId="14C95F8E">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1001</w:t>
            </w:r>
          </w:p>
        </w:tc>
        <w:tc>
          <w:tcPr>
            <w:tcW w:w="1146" w:type="dxa"/>
            <w:vAlign w:val="center"/>
          </w:tcPr>
          <w:p w14:paraId="09995B87">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896</w:t>
            </w:r>
          </w:p>
        </w:tc>
        <w:tc>
          <w:tcPr>
            <w:tcW w:w="1245" w:type="dxa"/>
            <w:vAlign w:val="center"/>
          </w:tcPr>
          <w:p w14:paraId="4987652D">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76</w:t>
            </w:r>
          </w:p>
        </w:tc>
        <w:tc>
          <w:tcPr>
            <w:tcW w:w="1182" w:type="dxa"/>
            <w:vAlign w:val="center"/>
          </w:tcPr>
          <w:p w14:paraId="7EDB4584">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76</w:t>
            </w:r>
          </w:p>
        </w:tc>
        <w:tc>
          <w:tcPr>
            <w:tcW w:w="1164" w:type="dxa"/>
            <w:vAlign w:val="center"/>
          </w:tcPr>
          <w:p w14:paraId="1AEB5E8E">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759</w:t>
            </w:r>
          </w:p>
        </w:tc>
        <w:tc>
          <w:tcPr>
            <w:tcW w:w="1118" w:type="dxa"/>
            <w:vAlign w:val="center"/>
          </w:tcPr>
          <w:p w14:paraId="589D1B98">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cs="宋体"/>
                <w:spacing w:val="8"/>
                <w:sz w:val="21"/>
                <w:szCs w:val="21"/>
                <w:lang w:val="en-US" w:eastAsia="zh-CN"/>
              </w:rPr>
              <w:t>5</w:t>
            </w:r>
          </w:p>
        </w:tc>
      </w:tr>
      <w:tr w14:paraId="73EB7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169" w:type="dxa"/>
            <w:vAlign w:val="center"/>
          </w:tcPr>
          <w:p w14:paraId="4C75709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建筑工程学院</w:t>
            </w:r>
          </w:p>
        </w:tc>
        <w:tc>
          <w:tcPr>
            <w:tcW w:w="2119" w:type="dxa"/>
            <w:vAlign w:val="center"/>
          </w:tcPr>
          <w:p w14:paraId="42B966B9">
            <w:pPr>
              <w:keepNext w:val="0"/>
              <w:keepLines w:val="0"/>
              <w:pageBreakBefore w:val="0"/>
              <w:widowControl w:val="0"/>
              <w:kinsoku/>
              <w:wordWrap/>
              <w:overflowPunct/>
              <w:topLinePunct w:val="0"/>
              <w:autoSpaceDE/>
              <w:autoSpaceDN/>
              <w:bidi w:val="0"/>
              <w:adjustRightInd/>
              <w:snapToGrid/>
              <w:spacing w:before="127" w:line="140" w:lineRule="exact"/>
              <w:ind w:firstLine="226" w:firstLineChars="100"/>
              <w:jc w:val="left"/>
              <w:textAlignment w:val="auto"/>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王锐利</w:t>
            </w:r>
            <w:r>
              <w:rPr>
                <w:rFonts w:hint="eastAsia" w:ascii="宋体" w:hAnsi="宋体" w:cs="宋体"/>
                <w:spacing w:val="8"/>
                <w:sz w:val="21"/>
                <w:szCs w:val="21"/>
                <w:lang w:val="en-US" w:eastAsia="zh-CN"/>
              </w:rPr>
              <w:t xml:space="preserve">  </w:t>
            </w:r>
          </w:p>
        </w:tc>
        <w:tc>
          <w:tcPr>
            <w:tcW w:w="1245" w:type="dxa"/>
            <w:vAlign w:val="center"/>
          </w:tcPr>
          <w:p w14:paraId="6970AC12">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李璐璐</w:t>
            </w:r>
          </w:p>
        </w:tc>
        <w:tc>
          <w:tcPr>
            <w:tcW w:w="1510" w:type="dxa"/>
            <w:vAlign w:val="center"/>
          </w:tcPr>
          <w:p w14:paraId="5CB49EF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邱</w:t>
            </w:r>
            <w:r>
              <w:rPr>
                <w:rFonts w:hint="eastAsia" w:ascii="宋体" w:hAnsi="宋体" w:cs="宋体"/>
                <w:spacing w:val="8"/>
                <w:sz w:val="21"/>
                <w:szCs w:val="21"/>
                <w:lang w:val="en-US" w:eastAsia="zh-CN"/>
              </w:rPr>
              <w:t xml:space="preserve">  </w:t>
            </w:r>
            <w:r>
              <w:rPr>
                <w:rFonts w:hint="eastAsia" w:ascii="宋体" w:hAnsi="宋体" w:eastAsia="宋体" w:cs="宋体"/>
                <w:spacing w:val="8"/>
                <w:sz w:val="21"/>
                <w:szCs w:val="21"/>
                <w:lang w:val="en-US" w:eastAsia="zh-CN"/>
              </w:rPr>
              <w:t>鑫</w:t>
            </w:r>
          </w:p>
        </w:tc>
        <w:tc>
          <w:tcPr>
            <w:tcW w:w="1218" w:type="dxa"/>
            <w:vAlign w:val="center"/>
          </w:tcPr>
          <w:p w14:paraId="13A5A4AB">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459</w:t>
            </w:r>
          </w:p>
        </w:tc>
        <w:tc>
          <w:tcPr>
            <w:tcW w:w="1146" w:type="dxa"/>
            <w:vAlign w:val="center"/>
          </w:tcPr>
          <w:p w14:paraId="438B2CD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592</w:t>
            </w:r>
          </w:p>
        </w:tc>
        <w:tc>
          <w:tcPr>
            <w:tcW w:w="1245" w:type="dxa"/>
            <w:vAlign w:val="center"/>
          </w:tcPr>
          <w:p w14:paraId="0D36636F">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42</w:t>
            </w:r>
          </w:p>
        </w:tc>
        <w:tc>
          <w:tcPr>
            <w:tcW w:w="1182" w:type="dxa"/>
            <w:vAlign w:val="center"/>
          </w:tcPr>
          <w:p w14:paraId="756920C9">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42</w:t>
            </w:r>
          </w:p>
        </w:tc>
        <w:tc>
          <w:tcPr>
            <w:tcW w:w="1164" w:type="dxa"/>
            <w:vAlign w:val="center"/>
          </w:tcPr>
          <w:p w14:paraId="6273B8A2">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420</w:t>
            </w:r>
          </w:p>
        </w:tc>
        <w:tc>
          <w:tcPr>
            <w:tcW w:w="1118" w:type="dxa"/>
            <w:vAlign w:val="center"/>
          </w:tcPr>
          <w:p w14:paraId="30AA5666">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cs="宋体"/>
                <w:spacing w:val="8"/>
                <w:sz w:val="21"/>
                <w:szCs w:val="21"/>
                <w:lang w:val="en-US" w:eastAsia="zh-CN"/>
              </w:rPr>
              <w:t>5</w:t>
            </w:r>
          </w:p>
        </w:tc>
      </w:tr>
      <w:tr w14:paraId="73D90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169" w:type="dxa"/>
            <w:vAlign w:val="center"/>
          </w:tcPr>
          <w:p w14:paraId="08DBA7F7">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材料工程学院</w:t>
            </w:r>
          </w:p>
        </w:tc>
        <w:tc>
          <w:tcPr>
            <w:tcW w:w="2119" w:type="dxa"/>
            <w:vAlign w:val="center"/>
          </w:tcPr>
          <w:p w14:paraId="68DF64E7">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朱喜霞  胡五生</w:t>
            </w:r>
          </w:p>
        </w:tc>
        <w:tc>
          <w:tcPr>
            <w:tcW w:w="1245" w:type="dxa"/>
            <w:vAlign w:val="center"/>
          </w:tcPr>
          <w:p w14:paraId="1D0C38BC">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范  森</w:t>
            </w:r>
          </w:p>
        </w:tc>
        <w:tc>
          <w:tcPr>
            <w:tcW w:w="1510" w:type="dxa"/>
            <w:vAlign w:val="center"/>
          </w:tcPr>
          <w:p w14:paraId="44311663">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王小光</w:t>
            </w:r>
          </w:p>
        </w:tc>
        <w:tc>
          <w:tcPr>
            <w:tcW w:w="1218" w:type="dxa"/>
            <w:vAlign w:val="center"/>
          </w:tcPr>
          <w:p w14:paraId="0B328936">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282</w:t>
            </w:r>
          </w:p>
        </w:tc>
        <w:tc>
          <w:tcPr>
            <w:tcW w:w="1146" w:type="dxa"/>
            <w:vAlign w:val="center"/>
          </w:tcPr>
          <w:p w14:paraId="67E41E21">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383</w:t>
            </w:r>
          </w:p>
        </w:tc>
        <w:tc>
          <w:tcPr>
            <w:tcW w:w="1245" w:type="dxa"/>
            <w:vAlign w:val="center"/>
          </w:tcPr>
          <w:p w14:paraId="597EEBA7">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27</w:t>
            </w:r>
          </w:p>
        </w:tc>
        <w:tc>
          <w:tcPr>
            <w:tcW w:w="1182" w:type="dxa"/>
            <w:vAlign w:val="center"/>
          </w:tcPr>
          <w:p w14:paraId="1BE274C1">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27</w:t>
            </w:r>
          </w:p>
        </w:tc>
        <w:tc>
          <w:tcPr>
            <w:tcW w:w="1164" w:type="dxa"/>
            <w:vAlign w:val="center"/>
          </w:tcPr>
          <w:p w14:paraId="0012F1DA">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266</w:t>
            </w:r>
          </w:p>
        </w:tc>
        <w:tc>
          <w:tcPr>
            <w:tcW w:w="1118" w:type="dxa"/>
            <w:vAlign w:val="center"/>
          </w:tcPr>
          <w:p w14:paraId="4B93FF13">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cs="宋体"/>
                <w:spacing w:val="8"/>
                <w:sz w:val="21"/>
                <w:szCs w:val="21"/>
                <w:lang w:val="en-US" w:eastAsia="zh-CN"/>
              </w:rPr>
              <w:t>5</w:t>
            </w:r>
          </w:p>
        </w:tc>
      </w:tr>
      <w:tr w14:paraId="49A5A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169" w:type="dxa"/>
            <w:vAlign w:val="center"/>
          </w:tcPr>
          <w:p w14:paraId="540CFAF6">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教育艺术学院</w:t>
            </w:r>
          </w:p>
        </w:tc>
        <w:tc>
          <w:tcPr>
            <w:tcW w:w="2119" w:type="dxa"/>
            <w:vAlign w:val="center"/>
          </w:tcPr>
          <w:p w14:paraId="75017224">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付中联  聂小雪</w:t>
            </w:r>
          </w:p>
        </w:tc>
        <w:tc>
          <w:tcPr>
            <w:tcW w:w="1245" w:type="dxa"/>
            <w:vAlign w:val="center"/>
          </w:tcPr>
          <w:p w14:paraId="0A00144E">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师娟娟</w:t>
            </w:r>
          </w:p>
        </w:tc>
        <w:tc>
          <w:tcPr>
            <w:tcW w:w="1510" w:type="dxa"/>
            <w:vAlign w:val="center"/>
          </w:tcPr>
          <w:p w14:paraId="6B32B888">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陈彦晓</w:t>
            </w:r>
          </w:p>
        </w:tc>
        <w:tc>
          <w:tcPr>
            <w:tcW w:w="1218" w:type="dxa"/>
            <w:vAlign w:val="center"/>
          </w:tcPr>
          <w:p w14:paraId="45882769">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405</w:t>
            </w:r>
          </w:p>
        </w:tc>
        <w:tc>
          <w:tcPr>
            <w:tcW w:w="1146" w:type="dxa"/>
            <w:vAlign w:val="center"/>
          </w:tcPr>
          <w:p w14:paraId="49E1CE71">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437</w:t>
            </w:r>
          </w:p>
        </w:tc>
        <w:tc>
          <w:tcPr>
            <w:tcW w:w="1245" w:type="dxa"/>
            <w:vAlign w:val="center"/>
          </w:tcPr>
          <w:p w14:paraId="2AA8BADC">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34</w:t>
            </w:r>
          </w:p>
        </w:tc>
        <w:tc>
          <w:tcPr>
            <w:tcW w:w="1182" w:type="dxa"/>
            <w:vAlign w:val="center"/>
          </w:tcPr>
          <w:p w14:paraId="260DD88F">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34</w:t>
            </w:r>
          </w:p>
        </w:tc>
        <w:tc>
          <w:tcPr>
            <w:tcW w:w="1164" w:type="dxa"/>
            <w:vAlign w:val="center"/>
          </w:tcPr>
          <w:p w14:paraId="29D9D3FB">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337</w:t>
            </w:r>
          </w:p>
        </w:tc>
        <w:tc>
          <w:tcPr>
            <w:tcW w:w="1118" w:type="dxa"/>
            <w:vAlign w:val="center"/>
          </w:tcPr>
          <w:p w14:paraId="3FFBE090">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5</w:t>
            </w:r>
          </w:p>
        </w:tc>
      </w:tr>
      <w:tr w14:paraId="528A0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169" w:type="dxa"/>
            <w:vAlign w:val="center"/>
          </w:tcPr>
          <w:p w14:paraId="29B7BE26">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艺术设计学院</w:t>
            </w:r>
          </w:p>
        </w:tc>
        <w:tc>
          <w:tcPr>
            <w:tcW w:w="2119" w:type="dxa"/>
            <w:vAlign w:val="center"/>
          </w:tcPr>
          <w:p w14:paraId="0E936B6D">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王文东</w:t>
            </w:r>
            <w:r>
              <w:rPr>
                <w:rFonts w:hint="eastAsia" w:ascii="宋体" w:hAnsi="宋体" w:cs="宋体"/>
                <w:spacing w:val="8"/>
                <w:sz w:val="21"/>
                <w:szCs w:val="21"/>
                <w:lang w:val="en-US" w:eastAsia="zh-CN"/>
              </w:rPr>
              <w:t xml:space="preserve"> </w:t>
            </w:r>
            <w:r>
              <w:rPr>
                <w:rFonts w:hint="eastAsia" w:ascii="宋体" w:hAnsi="宋体" w:eastAsia="宋体" w:cs="宋体"/>
                <w:spacing w:val="8"/>
                <w:sz w:val="21"/>
                <w:szCs w:val="21"/>
                <w:lang w:val="en-US" w:eastAsia="zh-CN"/>
              </w:rPr>
              <w:t xml:space="preserve"> 孙德营</w:t>
            </w:r>
          </w:p>
        </w:tc>
        <w:tc>
          <w:tcPr>
            <w:tcW w:w="1245" w:type="dxa"/>
            <w:vAlign w:val="center"/>
          </w:tcPr>
          <w:p w14:paraId="2823ACD0">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cs="宋体"/>
                <w:spacing w:val="8"/>
                <w:sz w:val="21"/>
                <w:szCs w:val="21"/>
                <w:lang w:val="en-US" w:eastAsia="zh-CN"/>
              </w:rPr>
              <w:t>李  群</w:t>
            </w:r>
          </w:p>
        </w:tc>
        <w:tc>
          <w:tcPr>
            <w:tcW w:w="1510" w:type="dxa"/>
            <w:vAlign w:val="center"/>
          </w:tcPr>
          <w:p w14:paraId="7F2EE00E">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cs="宋体"/>
                <w:spacing w:val="8"/>
                <w:sz w:val="21"/>
                <w:szCs w:val="21"/>
                <w:lang w:val="en-US" w:eastAsia="zh-CN"/>
              </w:rPr>
              <w:t>葛丹阳</w:t>
            </w:r>
          </w:p>
        </w:tc>
        <w:tc>
          <w:tcPr>
            <w:tcW w:w="1218" w:type="dxa"/>
            <w:vAlign w:val="center"/>
          </w:tcPr>
          <w:p w14:paraId="64DD885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377</w:t>
            </w:r>
          </w:p>
        </w:tc>
        <w:tc>
          <w:tcPr>
            <w:tcW w:w="1146" w:type="dxa"/>
            <w:vAlign w:val="center"/>
          </w:tcPr>
          <w:p w14:paraId="1C742778">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556</w:t>
            </w:r>
          </w:p>
        </w:tc>
        <w:tc>
          <w:tcPr>
            <w:tcW w:w="1245" w:type="dxa"/>
            <w:vAlign w:val="center"/>
          </w:tcPr>
          <w:p w14:paraId="6D50982B">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37</w:t>
            </w:r>
          </w:p>
        </w:tc>
        <w:tc>
          <w:tcPr>
            <w:tcW w:w="1182" w:type="dxa"/>
            <w:vAlign w:val="center"/>
          </w:tcPr>
          <w:p w14:paraId="08315939">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37</w:t>
            </w:r>
          </w:p>
        </w:tc>
        <w:tc>
          <w:tcPr>
            <w:tcW w:w="1164" w:type="dxa"/>
            <w:vAlign w:val="center"/>
          </w:tcPr>
          <w:p w14:paraId="291744E4">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373</w:t>
            </w:r>
          </w:p>
        </w:tc>
        <w:tc>
          <w:tcPr>
            <w:tcW w:w="1118" w:type="dxa"/>
            <w:vAlign w:val="center"/>
          </w:tcPr>
          <w:p w14:paraId="2C25B500">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cs="宋体"/>
                <w:spacing w:val="8"/>
                <w:sz w:val="21"/>
                <w:szCs w:val="21"/>
                <w:lang w:val="en-US" w:eastAsia="zh-CN"/>
              </w:rPr>
              <w:t>5</w:t>
            </w:r>
          </w:p>
        </w:tc>
      </w:tr>
      <w:tr w14:paraId="0CAC5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169" w:type="dxa"/>
            <w:vAlign w:val="center"/>
          </w:tcPr>
          <w:p w14:paraId="5E28D9A3">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人工智能学院</w:t>
            </w:r>
          </w:p>
        </w:tc>
        <w:tc>
          <w:tcPr>
            <w:tcW w:w="2119" w:type="dxa"/>
            <w:vAlign w:val="center"/>
          </w:tcPr>
          <w:p w14:paraId="15973543">
            <w:pPr>
              <w:keepNext w:val="0"/>
              <w:keepLines w:val="0"/>
              <w:pageBreakBefore w:val="0"/>
              <w:widowControl w:val="0"/>
              <w:kinsoku/>
              <w:wordWrap/>
              <w:overflowPunct/>
              <w:topLinePunct w:val="0"/>
              <w:autoSpaceDE/>
              <w:autoSpaceDN/>
              <w:bidi w:val="0"/>
              <w:adjustRightInd/>
              <w:snapToGrid/>
              <w:spacing w:before="127" w:line="140" w:lineRule="exact"/>
              <w:ind w:firstLine="226" w:firstLineChars="100"/>
              <w:jc w:val="both"/>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王亚利</w:t>
            </w:r>
            <w:r>
              <w:rPr>
                <w:rFonts w:hint="eastAsia" w:ascii="宋体" w:hAnsi="宋体" w:cs="宋体"/>
                <w:spacing w:val="8"/>
                <w:sz w:val="21"/>
                <w:szCs w:val="21"/>
                <w:lang w:val="en-US" w:eastAsia="zh-CN"/>
              </w:rPr>
              <w:t xml:space="preserve">  郑铁明</w:t>
            </w:r>
          </w:p>
        </w:tc>
        <w:tc>
          <w:tcPr>
            <w:tcW w:w="1245" w:type="dxa"/>
            <w:vAlign w:val="center"/>
          </w:tcPr>
          <w:p w14:paraId="022F0236">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张佳晨</w:t>
            </w:r>
          </w:p>
        </w:tc>
        <w:tc>
          <w:tcPr>
            <w:tcW w:w="1510" w:type="dxa"/>
            <w:vAlign w:val="center"/>
          </w:tcPr>
          <w:p w14:paraId="07BFADE0">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李琰洁</w:t>
            </w:r>
          </w:p>
        </w:tc>
        <w:tc>
          <w:tcPr>
            <w:tcW w:w="1218" w:type="dxa"/>
            <w:vAlign w:val="center"/>
          </w:tcPr>
          <w:p w14:paraId="4AB84FDE">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490</w:t>
            </w:r>
          </w:p>
        </w:tc>
        <w:tc>
          <w:tcPr>
            <w:tcW w:w="1146" w:type="dxa"/>
            <w:vAlign w:val="center"/>
          </w:tcPr>
          <w:p w14:paraId="370C2374">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608</w:t>
            </w:r>
          </w:p>
        </w:tc>
        <w:tc>
          <w:tcPr>
            <w:tcW w:w="1245" w:type="dxa"/>
            <w:vAlign w:val="center"/>
          </w:tcPr>
          <w:p w14:paraId="5FF1E23D">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44</w:t>
            </w:r>
          </w:p>
        </w:tc>
        <w:tc>
          <w:tcPr>
            <w:tcW w:w="1182" w:type="dxa"/>
            <w:vAlign w:val="center"/>
          </w:tcPr>
          <w:p w14:paraId="369C2E22">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44</w:t>
            </w:r>
          </w:p>
        </w:tc>
        <w:tc>
          <w:tcPr>
            <w:tcW w:w="1164" w:type="dxa"/>
            <w:vAlign w:val="center"/>
          </w:tcPr>
          <w:p w14:paraId="4918970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439</w:t>
            </w:r>
          </w:p>
        </w:tc>
        <w:tc>
          <w:tcPr>
            <w:tcW w:w="1118" w:type="dxa"/>
            <w:vAlign w:val="center"/>
          </w:tcPr>
          <w:p w14:paraId="1C95AD44">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5</w:t>
            </w:r>
          </w:p>
        </w:tc>
      </w:tr>
      <w:tr w14:paraId="0BA96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169" w:type="dxa"/>
            <w:vAlign w:val="center"/>
          </w:tcPr>
          <w:p w14:paraId="3088BA37">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经济管理学院</w:t>
            </w:r>
          </w:p>
        </w:tc>
        <w:tc>
          <w:tcPr>
            <w:tcW w:w="2119" w:type="dxa"/>
            <w:vAlign w:val="center"/>
          </w:tcPr>
          <w:p w14:paraId="22AD50B8">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段丽娜</w:t>
            </w:r>
            <w:r>
              <w:rPr>
                <w:rFonts w:hint="eastAsia" w:ascii="宋体" w:hAnsi="宋体" w:cs="宋体"/>
                <w:spacing w:val="8"/>
                <w:sz w:val="21"/>
                <w:szCs w:val="21"/>
                <w:lang w:val="en-US" w:eastAsia="zh-CN"/>
              </w:rPr>
              <w:t xml:space="preserve"> </w:t>
            </w:r>
            <w:r>
              <w:rPr>
                <w:rFonts w:hint="eastAsia" w:ascii="宋体" w:hAnsi="宋体" w:eastAsia="宋体" w:cs="宋体"/>
                <w:spacing w:val="8"/>
                <w:sz w:val="21"/>
                <w:szCs w:val="21"/>
                <w:lang w:val="en-US" w:eastAsia="zh-CN"/>
              </w:rPr>
              <w:t xml:space="preserve"> 许伟昶</w:t>
            </w:r>
          </w:p>
        </w:tc>
        <w:tc>
          <w:tcPr>
            <w:tcW w:w="1245" w:type="dxa"/>
            <w:vAlign w:val="center"/>
          </w:tcPr>
          <w:p w14:paraId="4C1B0D34">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梁晓阳</w:t>
            </w:r>
          </w:p>
        </w:tc>
        <w:tc>
          <w:tcPr>
            <w:tcW w:w="1510" w:type="dxa"/>
            <w:vAlign w:val="center"/>
          </w:tcPr>
          <w:p w14:paraId="00171CB8">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李庭合</w:t>
            </w:r>
          </w:p>
        </w:tc>
        <w:tc>
          <w:tcPr>
            <w:tcW w:w="1218" w:type="dxa"/>
            <w:vAlign w:val="center"/>
          </w:tcPr>
          <w:p w14:paraId="2C36AEE0">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505</w:t>
            </w:r>
          </w:p>
        </w:tc>
        <w:tc>
          <w:tcPr>
            <w:tcW w:w="1146" w:type="dxa"/>
            <w:vAlign w:val="center"/>
          </w:tcPr>
          <w:p w14:paraId="358C1153">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601</w:t>
            </w:r>
          </w:p>
        </w:tc>
        <w:tc>
          <w:tcPr>
            <w:tcW w:w="1245" w:type="dxa"/>
            <w:vAlign w:val="center"/>
          </w:tcPr>
          <w:p w14:paraId="7151D040">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44</w:t>
            </w:r>
          </w:p>
        </w:tc>
        <w:tc>
          <w:tcPr>
            <w:tcW w:w="1182" w:type="dxa"/>
            <w:vAlign w:val="center"/>
          </w:tcPr>
          <w:p w14:paraId="1F02F47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44</w:t>
            </w:r>
          </w:p>
        </w:tc>
        <w:tc>
          <w:tcPr>
            <w:tcW w:w="1164" w:type="dxa"/>
            <w:vAlign w:val="center"/>
          </w:tcPr>
          <w:p w14:paraId="6D656E4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442</w:t>
            </w:r>
          </w:p>
        </w:tc>
        <w:tc>
          <w:tcPr>
            <w:tcW w:w="1118" w:type="dxa"/>
            <w:vAlign w:val="center"/>
          </w:tcPr>
          <w:p w14:paraId="05E780C7">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5</w:t>
            </w:r>
          </w:p>
        </w:tc>
      </w:tr>
      <w:tr w14:paraId="1CA4C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169" w:type="dxa"/>
            <w:shd w:val="clear" w:color="auto" w:fill="auto"/>
            <w:vAlign w:val="center"/>
          </w:tcPr>
          <w:p w14:paraId="44BBB52E">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文化与旅游学院</w:t>
            </w:r>
          </w:p>
        </w:tc>
        <w:tc>
          <w:tcPr>
            <w:tcW w:w="2119" w:type="dxa"/>
            <w:shd w:val="clear" w:color="auto" w:fill="auto"/>
            <w:vAlign w:val="center"/>
          </w:tcPr>
          <w:p w14:paraId="6D4D6212">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张端端  谢会昌</w:t>
            </w:r>
          </w:p>
        </w:tc>
        <w:tc>
          <w:tcPr>
            <w:tcW w:w="1245" w:type="dxa"/>
            <w:vAlign w:val="center"/>
          </w:tcPr>
          <w:p w14:paraId="0974F052">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金仁重</w:t>
            </w:r>
          </w:p>
        </w:tc>
        <w:tc>
          <w:tcPr>
            <w:tcW w:w="1510" w:type="dxa"/>
            <w:vAlign w:val="center"/>
          </w:tcPr>
          <w:p w14:paraId="45C835EF">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任文清</w:t>
            </w:r>
          </w:p>
        </w:tc>
        <w:tc>
          <w:tcPr>
            <w:tcW w:w="1218" w:type="dxa"/>
            <w:vAlign w:val="center"/>
          </w:tcPr>
          <w:p w14:paraId="21E0D51E">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404</w:t>
            </w:r>
          </w:p>
        </w:tc>
        <w:tc>
          <w:tcPr>
            <w:tcW w:w="1146" w:type="dxa"/>
            <w:vAlign w:val="center"/>
          </w:tcPr>
          <w:p w14:paraId="4FD9870E">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420</w:t>
            </w:r>
          </w:p>
        </w:tc>
        <w:tc>
          <w:tcPr>
            <w:tcW w:w="1245" w:type="dxa"/>
            <w:vAlign w:val="center"/>
          </w:tcPr>
          <w:p w14:paraId="392D79D0">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33</w:t>
            </w:r>
          </w:p>
        </w:tc>
        <w:tc>
          <w:tcPr>
            <w:tcW w:w="1182" w:type="dxa"/>
            <w:vAlign w:val="center"/>
          </w:tcPr>
          <w:p w14:paraId="5FF091CB">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33</w:t>
            </w:r>
          </w:p>
        </w:tc>
        <w:tc>
          <w:tcPr>
            <w:tcW w:w="1164" w:type="dxa"/>
            <w:vAlign w:val="center"/>
          </w:tcPr>
          <w:p w14:paraId="713776B8">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330</w:t>
            </w:r>
          </w:p>
        </w:tc>
        <w:tc>
          <w:tcPr>
            <w:tcW w:w="1118" w:type="dxa"/>
            <w:vAlign w:val="center"/>
          </w:tcPr>
          <w:p w14:paraId="292C2F4E">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5</w:t>
            </w:r>
          </w:p>
        </w:tc>
      </w:tr>
      <w:tr w14:paraId="46B5D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169" w:type="dxa"/>
            <w:vAlign w:val="center"/>
          </w:tcPr>
          <w:p w14:paraId="5C46E9B1">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汽车工程学院</w:t>
            </w:r>
          </w:p>
        </w:tc>
        <w:tc>
          <w:tcPr>
            <w:tcW w:w="2119" w:type="dxa"/>
            <w:vAlign w:val="center"/>
          </w:tcPr>
          <w:p w14:paraId="39AD641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赵彩虹  李瑞龙</w:t>
            </w:r>
          </w:p>
        </w:tc>
        <w:tc>
          <w:tcPr>
            <w:tcW w:w="1245" w:type="dxa"/>
            <w:vAlign w:val="center"/>
          </w:tcPr>
          <w:p w14:paraId="1ACCCE53">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苗  辉</w:t>
            </w:r>
          </w:p>
        </w:tc>
        <w:tc>
          <w:tcPr>
            <w:tcW w:w="1510" w:type="dxa"/>
            <w:vAlign w:val="center"/>
          </w:tcPr>
          <w:p w14:paraId="6DDE98F0">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苗亚楠</w:t>
            </w:r>
          </w:p>
        </w:tc>
        <w:tc>
          <w:tcPr>
            <w:tcW w:w="1218" w:type="dxa"/>
            <w:vAlign w:val="center"/>
          </w:tcPr>
          <w:p w14:paraId="61E6D168">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504</w:t>
            </w:r>
          </w:p>
        </w:tc>
        <w:tc>
          <w:tcPr>
            <w:tcW w:w="1146" w:type="dxa"/>
            <w:vAlign w:val="center"/>
          </w:tcPr>
          <w:p w14:paraId="3AF17933">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401</w:t>
            </w:r>
          </w:p>
        </w:tc>
        <w:tc>
          <w:tcPr>
            <w:tcW w:w="1245" w:type="dxa"/>
            <w:vAlign w:val="center"/>
          </w:tcPr>
          <w:p w14:paraId="7084639B">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36</w:t>
            </w:r>
          </w:p>
        </w:tc>
        <w:tc>
          <w:tcPr>
            <w:tcW w:w="1182" w:type="dxa"/>
            <w:vAlign w:val="center"/>
          </w:tcPr>
          <w:p w14:paraId="49EC554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36</w:t>
            </w:r>
          </w:p>
        </w:tc>
        <w:tc>
          <w:tcPr>
            <w:tcW w:w="1164" w:type="dxa"/>
            <w:vAlign w:val="center"/>
          </w:tcPr>
          <w:p w14:paraId="279D8D7C">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362</w:t>
            </w:r>
          </w:p>
        </w:tc>
        <w:tc>
          <w:tcPr>
            <w:tcW w:w="1118" w:type="dxa"/>
            <w:vAlign w:val="center"/>
          </w:tcPr>
          <w:p w14:paraId="7A0D6C4B">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5</w:t>
            </w:r>
          </w:p>
        </w:tc>
      </w:tr>
      <w:tr w14:paraId="5BEFC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169" w:type="dxa"/>
            <w:vAlign w:val="center"/>
          </w:tcPr>
          <w:p w14:paraId="2D5E297C">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医学护理学院</w:t>
            </w:r>
          </w:p>
        </w:tc>
        <w:tc>
          <w:tcPr>
            <w:tcW w:w="2119" w:type="dxa"/>
            <w:vAlign w:val="center"/>
          </w:tcPr>
          <w:p w14:paraId="31008000">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 xml:space="preserve">卢 鑫 </w:t>
            </w:r>
            <w:r>
              <w:rPr>
                <w:rFonts w:hint="eastAsia" w:ascii="宋体" w:hAnsi="宋体" w:cs="宋体"/>
                <w:spacing w:val="8"/>
                <w:sz w:val="21"/>
                <w:szCs w:val="21"/>
                <w:lang w:val="en-US" w:eastAsia="zh-CN"/>
              </w:rPr>
              <w:t xml:space="preserve">  </w:t>
            </w:r>
            <w:r>
              <w:rPr>
                <w:rFonts w:hint="eastAsia" w:ascii="宋体" w:hAnsi="宋体" w:eastAsia="宋体" w:cs="宋体"/>
                <w:spacing w:val="8"/>
                <w:sz w:val="21"/>
                <w:szCs w:val="21"/>
                <w:lang w:val="en-US" w:eastAsia="zh-CN"/>
              </w:rPr>
              <w:t>刘国宣</w:t>
            </w:r>
          </w:p>
        </w:tc>
        <w:tc>
          <w:tcPr>
            <w:tcW w:w="1245" w:type="dxa"/>
            <w:vAlign w:val="center"/>
          </w:tcPr>
          <w:p w14:paraId="14AD50F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刘光耀</w:t>
            </w:r>
          </w:p>
        </w:tc>
        <w:tc>
          <w:tcPr>
            <w:tcW w:w="1510" w:type="dxa"/>
            <w:vAlign w:val="center"/>
          </w:tcPr>
          <w:p w14:paraId="61C505AE">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杨丙南</w:t>
            </w:r>
          </w:p>
        </w:tc>
        <w:tc>
          <w:tcPr>
            <w:tcW w:w="1218" w:type="dxa"/>
            <w:vAlign w:val="center"/>
          </w:tcPr>
          <w:p w14:paraId="71BB8248">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1079</w:t>
            </w:r>
          </w:p>
        </w:tc>
        <w:tc>
          <w:tcPr>
            <w:tcW w:w="1146" w:type="dxa"/>
            <w:vAlign w:val="center"/>
          </w:tcPr>
          <w:p w14:paraId="5FA8AE0B">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1555</w:t>
            </w:r>
          </w:p>
        </w:tc>
        <w:tc>
          <w:tcPr>
            <w:tcW w:w="1245" w:type="dxa"/>
            <w:vAlign w:val="center"/>
          </w:tcPr>
          <w:p w14:paraId="442EC651">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105</w:t>
            </w:r>
          </w:p>
        </w:tc>
        <w:tc>
          <w:tcPr>
            <w:tcW w:w="1182" w:type="dxa"/>
            <w:vAlign w:val="center"/>
          </w:tcPr>
          <w:p w14:paraId="1C6679D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105</w:t>
            </w:r>
          </w:p>
        </w:tc>
        <w:tc>
          <w:tcPr>
            <w:tcW w:w="1164" w:type="dxa"/>
            <w:vAlign w:val="center"/>
          </w:tcPr>
          <w:p w14:paraId="066800B9">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1054</w:t>
            </w:r>
          </w:p>
        </w:tc>
        <w:tc>
          <w:tcPr>
            <w:tcW w:w="1118" w:type="dxa"/>
            <w:vAlign w:val="center"/>
          </w:tcPr>
          <w:p w14:paraId="298FE81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5</w:t>
            </w:r>
          </w:p>
        </w:tc>
      </w:tr>
      <w:tr w14:paraId="38E9B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169" w:type="dxa"/>
            <w:vAlign w:val="center"/>
          </w:tcPr>
          <w:p w14:paraId="56ED6613">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cs="宋体"/>
                <w:spacing w:val="8"/>
                <w:sz w:val="21"/>
                <w:szCs w:val="21"/>
                <w:lang w:val="en-US" w:eastAsia="zh-CN"/>
              </w:rPr>
              <w:t>食品工程学院</w:t>
            </w:r>
          </w:p>
        </w:tc>
        <w:tc>
          <w:tcPr>
            <w:tcW w:w="2119" w:type="dxa"/>
            <w:vAlign w:val="center"/>
          </w:tcPr>
          <w:p w14:paraId="1C081323">
            <w:pPr>
              <w:keepNext w:val="0"/>
              <w:keepLines w:val="0"/>
              <w:pageBreakBefore w:val="0"/>
              <w:widowControl w:val="0"/>
              <w:kinsoku/>
              <w:wordWrap/>
              <w:overflowPunct/>
              <w:topLinePunct w:val="0"/>
              <w:autoSpaceDE/>
              <w:autoSpaceDN/>
              <w:bidi w:val="0"/>
              <w:adjustRightInd/>
              <w:snapToGrid/>
              <w:spacing w:before="127" w:line="140" w:lineRule="exact"/>
              <w:ind w:firstLine="226" w:firstLineChars="100"/>
              <w:jc w:val="left"/>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 xml:space="preserve">雷 勇   </w:t>
            </w:r>
          </w:p>
        </w:tc>
        <w:tc>
          <w:tcPr>
            <w:tcW w:w="1245" w:type="dxa"/>
            <w:vAlign w:val="center"/>
          </w:tcPr>
          <w:p w14:paraId="3807A503">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赵  伟</w:t>
            </w:r>
          </w:p>
        </w:tc>
        <w:tc>
          <w:tcPr>
            <w:tcW w:w="1510" w:type="dxa"/>
            <w:vAlign w:val="center"/>
          </w:tcPr>
          <w:p w14:paraId="697B121A">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崔艳艳</w:t>
            </w:r>
          </w:p>
        </w:tc>
        <w:tc>
          <w:tcPr>
            <w:tcW w:w="1218" w:type="dxa"/>
            <w:vAlign w:val="center"/>
          </w:tcPr>
          <w:p w14:paraId="2B13E767">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206</w:t>
            </w:r>
          </w:p>
        </w:tc>
        <w:tc>
          <w:tcPr>
            <w:tcW w:w="1146" w:type="dxa"/>
            <w:vAlign w:val="center"/>
          </w:tcPr>
          <w:p w14:paraId="5DCE04BA">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111</w:t>
            </w:r>
          </w:p>
        </w:tc>
        <w:tc>
          <w:tcPr>
            <w:tcW w:w="1245" w:type="dxa"/>
            <w:vAlign w:val="center"/>
          </w:tcPr>
          <w:p w14:paraId="78FBE944">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13</w:t>
            </w:r>
          </w:p>
        </w:tc>
        <w:tc>
          <w:tcPr>
            <w:tcW w:w="1182" w:type="dxa"/>
            <w:vAlign w:val="center"/>
          </w:tcPr>
          <w:p w14:paraId="79B0949D">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13</w:t>
            </w:r>
          </w:p>
        </w:tc>
        <w:tc>
          <w:tcPr>
            <w:tcW w:w="1164" w:type="dxa"/>
            <w:vAlign w:val="center"/>
          </w:tcPr>
          <w:p w14:paraId="66B4A67E">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127</w:t>
            </w:r>
          </w:p>
        </w:tc>
        <w:tc>
          <w:tcPr>
            <w:tcW w:w="1118" w:type="dxa"/>
            <w:vAlign w:val="center"/>
          </w:tcPr>
          <w:p w14:paraId="4F87EF1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5</w:t>
            </w:r>
          </w:p>
        </w:tc>
      </w:tr>
      <w:tr w14:paraId="3B9F9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2169" w:type="dxa"/>
            <w:vAlign w:val="center"/>
          </w:tcPr>
          <w:p w14:paraId="5C7030C7">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招生就业处</w:t>
            </w:r>
          </w:p>
          <w:p w14:paraId="6E7B243A">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（创新创业学院）</w:t>
            </w:r>
          </w:p>
        </w:tc>
        <w:tc>
          <w:tcPr>
            <w:tcW w:w="2119" w:type="dxa"/>
            <w:vAlign w:val="center"/>
          </w:tcPr>
          <w:p w14:paraId="760CD329">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汪柏华</w:t>
            </w:r>
            <w:r>
              <w:rPr>
                <w:rFonts w:hint="eastAsia" w:ascii="宋体" w:hAnsi="宋体" w:cs="宋体"/>
                <w:spacing w:val="8"/>
                <w:sz w:val="21"/>
                <w:szCs w:val="21"/>
                <w:lang w:val="en-US" w:eastAsia="zh-CN"/>
              </w:rPr>
              <w:t xml:space="preserve">  刘雪琴</w:t>
            </w:r>
          </w:p>
        </w:tc>
        <w:tc>
          <w:tcPr>
            <w:tcW w:w="1245" w:type="dxa"/>
            <w:vAlign w:val="center"/>
          </w:tcPr>
          <w:p w14:paraId="59A0F093">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崔艳艳</w:t>
            </w:r>
          </w:p>
        </w:tc>
        <w:tc>
          <w:tcPr>
            <w:tcW w:w="1510" w:type="dxa"/>
            <w:vAlign w:val="center"/>
          </w:tcPr>
          <w:p w14:paraId="0513C23A">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p>
        </w:tc>
        <w:tc>
          <w:tcPr>
            <w:tcW w:w="1218" w:type="dxa"/>
            <w:vAlign w:val="center"/>
          </w:tcPr>
          <w:p w14:paraId="1CD916C2">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p>
        </w:tc>
        <w:tc>
          <w:tcPr>
            <w:tcW w:w="1146" w:type="dxa"/>
            <w:vAlign w:val="center"/>
          </w:tcPr>
          <w:p w14:paraId="611D3EBC">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p>
        </w:tc>
        <w:tc>
          <w:tcPr>
            <w:tcW w:w="1245" w:type="dxa"/>
            <w:vAlign w:val="center"/>
          </w:tcPr>
          <w:p w14:paraId="5FB75BA7">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p>
        </w:tc>
        <w:tc>
          <w:tcPr>
            <w:tcW w:w="1182" w:type="dxa"/>
            <w:vAlign w:val="center"/>
          </w:tcPr>
          <w:p w14:paraId="16049C11">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p>
        </w:tc>
        <w:tc>
          <w:tcPr>
            <w:tcW w:w="1164" w:type="dxa"/>
            <w:vAlign w:val="center"/>
          </w:tcPr>
          <w:p w14:paraId="12CFB8CA">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p>
        </w:tc>
        <w:tc>
          <w:tcPr>
            <w:tcW w:w="1118" w:type="dxa"/>
            <w:vAlign w:val="center"/>
          </w:tcPr>
          <w:p w14:paraId="46EAE51E">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3</w:t>
            </w:r>
          </w:p>
        </w:tc>
      </w:tr>
      <w:tr w14:paraId="234C1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169" w:type="dxa"/>
            <w:vAlign w:val="center"/>
          </w:tcPr>
          <w:p w14:paraId="7FCE0B6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合计</w:t>
            </w:r>
          </w:p>
        </w:tc>
        <w:tc>
          <w:tcPr>
            <w:tcW w:w="2119" w:type="dxa"/>
            <w:vAlign w:val="center"/>
          </w:tcPr>
          <w:p w14:paraId="54A6A04B">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245" w:type="dxa"/>
            <w:vAlign w:val="center"/>
          </w:tcPr>
          <w:p w14:paraId="0E69E11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510" w:type="dxa"/>
            <w:vAlign w:val="center"/>
          </w:tcPr>
          <w:p w14:paraId="72B9898E">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218" w:type="dxa"/>
            <w:vAlign w:val="center"/>
          </w:tcPr>
          <w:p w14:paraId="77CB5486">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5712</w:t>
            </w:r>
          </w:p>
        </w:tc>
        <w:tc>
          <w:tcPr>
            <w:tcW w:w="1146" w:type="dxa"/>
            <w:vAlign w:val="center"/>
          </w:tcPr>
          <w:p w14:paraId="78460AB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6560</w:t>
            </w:r>
          </w:p>
        </w:tc>
        <w:tc>
          <w:tcPr>
            <w:tcW w:w="1245" w:type="dxa"/>
            <w:vAlign w:val="center"/>
          </w:tcPr>
          <w:p w14:paraId="4D5DA8AB">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491</w:t>
            </w:r>
          </w:p>
        </w:tc>
        <w:tc>
          <w:tcPr>
            <w:tcW w:w="1182" w:type="dxa"/>
            <w:vAlign w:val="center"/>
          </w:tcPr>
          <w:p w14:paraId="29A546FD">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491</w:t>
            </w:r>
          </w:p>
        </w:tc>
        <w:tc>
          <w:tcPr>
            <w:tcW w:w="1164" w:type="dxa"/>
            <w:vAlign w:val="center"/>
          </w:tcPr>
          <w:p w14:paraId="36A8DA8D">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4909</w:t>
            </w:r>
          </w:p>
        </w:tc>
        <w:tc>
          <w:tcPr>
            <w:tcW w:w="1118" w:type="dxa"/>
            <w:vAlign w:val="center"/>
          </w:tcPr>
          <w:p w14:paraId="00D1D43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58</w:t>
            </w:r>
          </w:p>
        </w:tc>
      </w:tr>
    </w:tbl>
    <w:p w14:paraId="5E4859EB">
      <w:pPr>
        <w:ind w:firstLine="420" w:firstLineChars="200"/>
        <w:jc w:val="left"/>
        <w:rPr>
          <w:rFonts w:ascii="宋体" w:hAnsi="宋体" w:eastAsia="宋体" w:cs="宋体"/>
          <w:b w:val="0"/>
          <w:bCs w:val="0"/>
          <w:color w:val="000000"/>
          <w:sz w:val="21"/>
          <w:szCs w:val="21"/>
        </w:rPr>
      </w:pPr>
      <w:r>
        <w:rPr>
          <w:rFonts w:ascii="宋体" w:hAnsi="宋体" w:eastAsia="宋体" w:cs="宋体"/>
          <w:b w:val="0"/>
          <w:bCs w:val="0"/>
          <w:color w:val="000000"/>
          <w:sz w:val="21"/>
          <w:szCs w:val="21"/>
        </w:rPr>
        <w:t>备注：1.职教赛道网报任务：学生人数（202</w:t>
      </w:r>
      <w:r>
        <w:rPr>
          <w:rFonts w:hint="eastAsia" w:ascii="宋体" w:hAnsi="宋体" w:eastAsia="宋体" w:cs="宋体"/>
          <w:b w:val="0"/>
          <w:bCs w:val="0"/>
          <w:color w:val="000000"/>
          <w:sz w:val="21"/>
          <w:szCs w:val="21"/>
          <w:lang w:val="en-US" w:eastAsia="zh-CN"/>
        </w:rPr>
        <w:t>3</w:t>
      </w:r>
      <w:r>
        <w:rPr>
          <w:rFonts w:ascii="宋体" w:hAnsi="宋体" w:eastAsia="宋体" w:cs="宋体"/>
          <w:b w:val="0"/>
          <w:bCs w:val="0"/>
          <w:color w:val="000000"/>
          <w:sz w:val="21"/>
          <w:szCs w:val="21"/>
        </w:rPr>
        <w:t xml:space="preserve"> 级+202</w:t>
      </w:r>
      <w:r>
        <w:rPr>
          <w:rFonts w:hint="eastAsia" w:ascii="宋体" w:hAnsi="宋体" w:eastAsia="宋体" w:cs="宋体"/>
          <w:b w:val="0"/>
          <w:bCs w:val="0"/>
          <w:color w:val="000000"/>
          <w:sz w:val="21"/>
          <w:szCs w:val="21"/>
          <w:lang w:val="en-US" w:eastAsia="zh-CN"/>
        </w:rPr>
        <w:t>4</w:t>
      </w:r>
      <w:r>
        <w:rPr>
          <w:rFonts w:ascii="宋体" w:hAnsi="宋体" w:eastAsia="宋体" w:cs="宋体"/>
          <w:b w:val="0"/>
          <w:bCs w:val="0"/>
          <w:color w:val="000000"/>
          <w:sz w:val="21"/>
          <w:szCs w:val="21"/>
        </w:rPr>
        <w:t xml:space="preserve"> 级）*</w:t>
      </w:r>
      <w:r>
        <w:rPr>
          <w:rFonts w:hint="eastAsia" w:ascii="宋体" w:hAnsi="宋体" w:eastAsia="宋体" w:cs="宋体"/>
          <w:b w:val="0"/>
          <w:bCs w:val="0"/>
          <w:color w:val="000000"/>
          <w:sz w:val="21"/>
          <w:szCs w:val="21"/>
          <w:lang w:val="en-US" w:eastAsia="zh-CN"/>
        </w:rPr>
        <w:t>4</w:t>
      </w:r>
      <w:r>
        <w:rPr>
          <w:rFonts w:ascii="宋体" w:hAnsi="宋体" w:eastAsia="宋体" w:cs="宋体"/>
          <w:b w:val="0"/>
          <w:bCs w:val="0"/>
          <w:color w:val="000000"/>
          <w:sz w:val="21"/>
          <w:szCs w:val="21"/>
        </w:rPr>
        <w:t xml:space="preserve">0%；青年红色筑梦、高教主赛道网报任务：职教赛道网报任务数量*10%； </w:t>
      </w:r>
    </w:p>
    <w:p w14:paraId="06E82B8D">
      <w:pPr>
        <w:ind w:firstLine="1050" w:firstLineChars="500"/>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w:t>
      </w:r>
      <w:r>
        <w:rPr>
          <w:rFonts w:ascii="宋体" w:hAnsi="宋体" w:eastAsia="宋体" w:cs="宋体"/>
          <w:b w:val="0"/>
          <w:bCs w:val="0"/>
          <w:color w:val="000000"/>
          <w:sz w:val="21"/>
          <w:szCs w:val="21"/>
        </w:rPr>
        <w:t>.202</w:t>
      </w:r>
      <w:r>
        <w:rPr>
          <w:rFonts w:hint="eastAsia" w:ascii="宋体" w:hAnsi="宋体" w:eastAsia="宋体" w:cs="宋体"/>
          <w:b w:val="0"/>
          <w:bCs w:val="0"/>
          <w:color w:val="000000"/>
          <w:sz w:val="21"/>
          <w:szCs w:val="21"/>
          <w:lang w:val="en-US" w:eastAsia="zh-CN"/>
        </w:rPr>
        <w:t>3</w:t>
      </w:r>
      <w:r>
        <w:rPr>
          <w:rFonts w:ascii="宋体" w:hAnsi="宋体" w:eastAsia="宋体" w:cs="宋体"/>
          <w:b w:val="0"/>
          <w:bCs w:val="0"/>
          <w:color w:val="000000"/>
          <w:sz w:val="21"/>
          <w:szCs w:val="21"/>
        </w:rPr>
        <w:t xml:space="preserve"> 级学生报名</w:t>
      </w:r>
      <w:r>
        <w:rPr>
          <w:rFonts w:hint="eastAsia" w:ascii="宋体" w:hAnsi="宋体" w:eastAsia="宋体" w:cs="宋体"/>
          <w:b w:val="0"/>
          <w:bCs w:val="0"/>
          <w:color w:val="000000"/>
          <w:sz w:val="21"/>
          <w:szCs w:val="21"/>
          <w:lang w:eastAsia="zh-CN"/>
        </w:rPr>
        <w:t>任务</w:t>
      </w:r>
      <w:r>
        <w:rPr>
          <w:rFonts w:ascii="宋体" w:hAnsi="宋体" w:eastAsia="宋体" w:cs="宋体"/>
          <w:b w:val="0"/>
          <w:bCs w:val="0"/>
          <w:color w:val="000000"/>
          <w:sz w:val="21"/>
          <w:szCs w:val="21"/>
        </w:rPr>
        <w:t>由各</w:t>
      </w:r>
      <w:r>
        <w:rPr>
          <w:rFonts w:hint="eastAsia" w:ascii="宋体" w:hAnsi="宋体" w:eastAsia="宋体" w:cs="宋体"/>
          <w:b w:val="0"/>
          <w:bCs w:val="0"/>
          <w:color w:val="000000"/>
          <w:sz w:val="21"/>
          <w:szCs w:val="21"/>
          <w:lang w:eastAsia="zh-CN"/>
        </w:rPr>
        <w:t>二级</w:t>
      </w:r>
      <w:r>
        <w:rPr>
          <w:rFonts w:ascii="宋体" w:hAnsi="宋体" w:eastAsia="宋体" w:cs="宋体"/>
          <w:b w:val="0"/>
          <w:bCs w:val="0"/>
          <w:color w:val="000000"/>
          <w:sz w:val="21"/>
          <w:szCs w:val="21"/>
        </w:rPr>
        <w:t>学院负责</w:t>
      </w:r>
      <w:r>
        <w:rPr>
          <w:rFonts w:hint="eastAsia" w:ascii="宋体" w:hAnsi="宋体" w:eastAsia="宋体" w:cs="宋体"/>
          <w:b w:val="0"/>
          <w:bCs w:val="0"/>
          <w:color w:val="000000"/>
          <w:sz w:val="21"/>
          <w:szCs w:val="21"/>
          <w:lang w:eastAsia="zh-CN"/>
        </w:rPr>
        <w:t>并</w:t>
      </w:r>
      <w:r>
        <w:rPr>
          <w:rFonts w:ascii="宋体" w:hAnsi="宋体" w:eastAsia="宋体" w:cs="宋体"/>
          <w:b w:val="0"/>
          <w:bCs w:val="0"/>
          <w:color w:val="000000"/>
          <w:sz w:val="21"/>
          <w:szCs w:val="21"/>
        </w:rPr>
        <w:t>完成，202</w:t>
      </w:r>
      <w:r>
        <w:rPr>
          <w:rFonts w:hint="eastAsia" w:ascii="宋体" w:hAnsi="宋体" w:eastAsia="宋体" w:cs="宋体"/>
          <w:b w:val="0"/>
          <w:bCs w:val="0"/>
          <w:color w:val="000000"/>
          <w:sz w:val="21"/>
          <w:szCs w:val="21"/>
          <w:lang w:val="en-US" w:eastAsia="zh-CN"/>
        </w:rPr>
        <w:t>4</w:t>
      </w:r>
      <w:r>
        <w:rPr>
          <w:rFonts w:ascii="宋体" w:hAnsi="宋体" w:eastAsia="宋体" w:cs="宋体"/>
          <w:b w:val="0"/>
          <w:bCs w:val="0"/>
          <w:color w:val="000000"/>
          <w:sz w:val="21"/>
          <w:szCs w:val="21"/>
        </w:rPr>
        <w:t xml:space="preserve"> 级学生报名</w:t>
      </w:r>
      <w:r>
        <w:rPr>
          <w:rFonts w:hint="eastAsia" w:ascii="宋体" w:hAnsi="宋体" w:eastAsia="宋体" w:cs="宋体"/>
          <w:b w:val="0"/>
          <w:bCs w:val="0"/>
          <w:color w:val="000000"/>
          <w:sz w:val="21"/>
          <w:szCs w:val="21"/>
          <w:lang w:eastAsia="zh-CN"/>
        </w:rPr>
        <w:t>任务</w:t>
      </w:r>
      <w:r>
        <w:rPr>
          <w:rFonts w:ascii="宋体" w:hAnsi="宋体" w:eastAsia="宋体" w:cs="宋体"/>
          <w:b w:val="0"/>
          <w:bCs w:val="0"/>
          <w:color w:val="000000"/>
          <w:sz w:val="21"/>
          <w:szCs w:val="21"/>
        </w:rPr>
        <w:t>由</w:t>
      </w:r>
      <w:r>
        <w:rPr>
          <w:rFonts w:hint="eastAsia" w:ascii="宋体" w:hAnsi="宋体" w:eastAsia="宋体" w:cs="宋体"/>
          <w:b w:val="0"/>
          <w:bCs w:val="0"/>
          <w:color w:val="000000"/>
          <w:sz w:val="21"/>
          <w:szCs w:val="21"/>
          <w:lang w:eastAsia="zh-CN"/>
        </w:rPr>
        <w:t>就业创业指导教研室负责并完成</w:t>
      </w:r>
      <w:r>
        <w:rPr>
          <w:rFonts w:ascii="宋体" w:hAnsi="宋体" w:eastAsia="宋体" w:cs="宋体"/>
          <w:b w:val="0"/>
          <w:bCs w:val="0"/>
          <w:color w:val="000000"/>
          <w:sz w:val="21"/>
          <w:szCs w:val="21"/>
        </w:rPr>
        <w:t>。</w:t>
      </w:r>
    </w:p>
    <w:p w14:paraId="764E7B8E">
      <w:pP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br w:type="page"/>
      </w:r>
    </w:p>
    <w:p w14:paraId="715BD672">
      <w:pPr>
        <w:jc w:val="left"/>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附件 4</w:t>
      </w:r>
    </w:p>
    <w:p w14:paraId="088719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往届获奖项目推荐表</w:t>
      </w:r>
    </w:p>
    <w:p w14:paraId="3006D8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p>
    <w:p w14:paraId="62F2A0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ascii="仿宋" w:hAnsi="仿宋" w:eastAsia="仿宋" w:cs="仿宋"/>
          <w:b w:val="0"/>
          <w:bCs w:val="0"/>
          <w:color w:val="000000"/>
          <w:sz w:val="21"/>
          <w:szCs w:val="21"/>
        </w:rPr>
        <w:t>院部：</w:t>
      </w:r>
      <w:r>
        <w:rPr>
          <w:rFonts w:hint="eastAsia" w:ascii="仿宋" w:hAnsi="仿宋" w:eastAsia="仿宋" w:cs="仿宋"/>
          <w:b w:val="0"/>
          <w:bCs w:val="0"/>
          <w:color w:val="000000"/>
          <w:sz w:val="21"/>
          <w:szCs w:val="21"/>
          <w:lang w:val="en-US" w:eastAsia="zh-CN"/>
        </w:rPr>
        <w:t xml:space="preserve">            </w:t>
      </w:r>
      <w:r>
        <w:rPr>
          <w:rFonts w:ascii="仿宋" w:hAnsi="仿宋" w:eastAsia="仿宋" w:cs="仿宋"/>
          <w:b w:val="0"/>
          <w:bCs w:val="0"/>
          <w:color w:val="000000"/>
          <w:sz w:val="21"/>
          <w:szCs w:val="21"/>
        </w:rPr>
        <w:t xml:space="preserve"> 填表人：</w:t>
      </w:r>
      <w:r>
        <w:rPr>
          <w:rFonts w:hint="eastAsia" w:ascii="仿宋" w:hAnsi="仿宋" w:eastAsia="仿宋" w:cs="仿宋"/>
          <w:b w:val="0"/>
          <w:bCs w:val="0"/>
          <w:color w:val="000000"/>
          <w:sz w:val="21"/>
          <w:szCs w:val="21"/>
          <w:lang w:val="en-US" w:eastAsia="zh-CN"/>
        </w:rPr>
        <w:t xml:space="preserve">                                                </w:t>
      </w:r>
      <w:r>
        <w:rPr>
          <w:rFonts w:ascii="仿宋" w:hAnsi="仿宋" w:eastAsia="仿宋" w:cs="仿宋"/>
          <w:b w:val="0"/>
          <w:bCs w:val="0"/>
          <w:color w:val="000000"/>
          <w:sz w:val="21"/>
          <w:szCs w:val="21"/>
        </w:rPr>
        <w:t xml:space="preserve"> 时间：</w:t>
      </w:r>
      <w:r>
        <w:rPr>
          <w:rFonts w:hint="eastAsia" w:ascii="仿宋" w:hAnsi="仿宋" w:eastAsia="仿宋" w:cs="仿宋"/>
          <w:b w:val="0"/>
          <w:bCs w:val="0"/>
          <w:color w:val="000000"/>
          <w:sz w:val="21"/>
          <w:szCs w:val="21"/>
          <w:lang w:val="en-US" w:eastAsia="zh-CN"/>
        </w:rPr>
        <w:t xml:space="preserve">  </w:t>
      </w:r>
      <w:r>
        <w:rPr>
          <w:rFonts w:ascii="仿宋" w:hAnsi="仿宋" w:eastAsia="仿宋" w:cs="仿宋"/>
          <w:b w:val="0"/>
          <w:bCs w:val="0"/>
          <w:color w:val="000000"/>
          <w:sz w:val="21"/>
          <w:szCs w:val="21"/>
        </w:rPr>
        <w:t xml:space="preserve"> 年 </w:t>
      </w:r>
      <w:r>
        <w:rPr>
          <w:rFonts w:hint="eastAsia" w:ascii="仿宋" w:hAnsi="仿宋" w:eastAsia="仿宋" w:cs="仿宋"/>
          <w:b w:val="0"/>
          <w:bCs w:val="0"/>
          <w:color w:val="000000"/>
          <w:sz w:val="21"/>
          <w:szCs w:val="21"/>
          <w:lang w:val="en-US" w:eastAsia="zh-CN"/>
        </w:rPr>
        <w:t xml:space="preserve">  </w:t>
      </w:r>
      <w:r>
        <w:rPr>
          <w:rFonts w:ascii="仿宋" w:hAnsi="仿宋" w:eastAsia="仿宋" w:cs="仿宋"/>
          <w:b w:val="0"/>
          <w:bCs w:val="0"/>
          <w:color w:val="000000"/>
          <w:sz w:val="21"/>
          <w:szCs w:val="21"/>
        </w:rPr>
        <w:t xml:space="preserve">月 </w:t>
      </w:r>
      <w:r>
        <w:rPr>
          <w:rFonts w:hint="eastAsia" w:ascii="仿宋" w:hAnsi="仿宋" w:eastAsia="仿宋" w:cs="仿宋"/>
          <w:b w:val="0"/>
          <w:bCs w:val="0"/>
          <w:color w:val="000000"/>
          <w:sz w:val="21"/>
          <w:szCs w:val="21"/>
          <w:lang w:val="en-US" w:eastAsia="zh-CN"/>
        </w:rPr>
        <w:t xml:space="preserve">  </w:t>
      </w:r>
      <w:r>
        <w:rPr>
          <w:rFonts w:ascii="仿宋" w:hAnsi="仿宋" w:eastAsia="仿宋" w:cs="仿宋"/>
          <w:b w:val="0"/>
          <w:bCs w:val="0"/>
          <w:color w:val="000000"/>
          <w:sz w:val="21"/>
          <w:szCs w:val="21"/>
        </w:rPr>
        <w:t>日</w:t>
      </w:r>
    </w:p>
    <w:tbl>
      <w:tblPr>
        <w:tblStyle w:val="13"/>
        <w:tblW w:w="139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2937"/>
        <w:gridCol w:w="1784"/>
        <w:gridCol w:w="1455"/>
        <w:gridCol w:w="1191"/>
        <w:gridCol w:w="1679"/>
        <w:gridCol w:w="1045"/>
        <w:gridCol w:w="2012"/>
        <w:gridCol w:w="1064"/>
      </w:tblGrid>
      <w:tr w14:paraId="069A1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12" w:type="dxa"/>
            <w:vAlign w:val="center"/>
          </w:tcPr>
          <w:p w14:paraId="3216600F">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sz w:val="21"/>
                <w:szCs w:val="21"/>
              </w:rPr>
              <w:t>序号</w:t>
            </w:r>
          </w:p>
        </w:tc>
        <w:tc>
          <w:tcPr>
            <w:tcW w:w="2937" w:type="dxa"/>
            <w:shd w:val="clear" w:color="auto" w:fill="auto"/>
            <w:vAlign w:val="center"/>
          </w:tcPr>
          <w:p w14:paraId="4459DC1E">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kern w:val="2"/>
                <w:sz w:val="21"/>
                <w:szCs w:val="21"/>
                <w:lang w:val="en-US" w:eastAsia="zh-CN" w:bidi="ar-SA"/>
              </w:rPr>
            </w:pPr>
            <w:r>
              <w:rPr>
                <w:rFonts w:hint="eastAsia"/>
                <w:sz w:val="21"/>
                <w:szCs w:val="21"/>
              </w:rPr>
              <w:t>项目名称</w:t>
            </w:r>
          </w:p>
        </w:tc>
        <w:tc>
          <w:tcPr>
            <w:tcW w:w="1784" w:type="dxa"/>
            <w:shd w:val="clear" w:color="auto" w:fill="auto"/>
            <w:vAlign w:val="center"/>
          </w:tcPr>
          <w:p w14:paraId="7C518DBE">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kern w:val="2"/>
                <w:sz w:val="21"/>
                <w:szCs w:val="21"/>
                <w:lang w:val="en-US" w:eastAsia="zh-CN" w:bidi="ar-SA"/>
              </w:rPr>
            </w:pPr>
            <w:r>
              <w:rPr>
                <w:rFonts w:hint="eastAsia"/>
                <w:sz w:val="21"/>
                <w:szCs w:val="21"/>
              </w:rPr>
              <w:t>所属学院</w:t>
            </w:r>
          </w:p>
        </w:tc>
        <w:tc>
          <w:tcPr>
            <w:tcW w:w="1455" w:type="dxa"/>
            <w:vAlign w:val="center"/>
          </w:tcPr>
          <w:p w14:paraId="1E87E83F">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sz w:val="21"/>
                <w:szCs w:val="21"/>
              </w:rPr>
              <w:t>团队负责人</w:t>
            </w:r>
          </w:p>
        </w:tc>
        <w:tc>
          <w:tcPr>
            <w:tcW w:w="1191" w:type="dxa"/>
            <w:vAlign w:val="center"/>
          </w:tcPr>
          <w:p w14:paraId="6A2091CB">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sz w:val="21"/>
                <w:szCs w:val="21"/>
              </w:rPr>
              <w:t>联系电话</w:t>
            </w:r>
          </w:p>
        </w:tc>
        <w:tc>
          <w:tcPr>
            <w:tcW w:w="1679" w:type="dxa"/>
            <w:vAlign w:val="center"/>
          </w:tcPr>
          <w:p w14:paraId="017C9BB3">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ascii="宋体" w:hAnsi="宋体" w:cs="宋体"/>
                <w:spacing w:val="8"/>
                <w:sz w:val="21"/>
                <w:szCs w:val="21"/>
                <w:lang w:val="en-US" w:eastAsia="zh-CN"/>
              </w:rPr>
              <w:t>团队成员</w:t>
            </w:r>
          </w:p>
        </w:tc>
        <w:tc>
          <w:tcPr>
            <w:tcW w:w="1045" w:type="dxa"/>
            <w:vAlign w:val="center"/>
          </w:tcPr>
          <w:p w14:paraId="060A8AF1">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sz w:val="21"/>
                <w:szCs w:val="21"/>
              </w:rPr>
              <w:t>项目类型</w:t>
            </w:r>
          </w:p>
        </w:tc>
        <w:tc>
          <w:tcPr>
            <w:tcW w:w="2012" w:type="dxa"/>
            <w:vAlign w:val="center"/>
          </w:tcPr>
          <w:p w14:paraId="3DFE2BB2">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sz w:val="21"/>
                <w:szCs w:val="21"/>
              </w:rPr>
              <w:t>指导教师</w:t>
            </w:r>
          </w:p>
        </w:tc>
        <w:tc>
          <w:tcPr>
            <w:tcW w:w="1064" w:type="dxa"/>
            <w:vAlign w:val="center"/>
          </w:tcPr>
          <w:p w14:paraId="2F6D4EA9">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r>
              <w:rPr>
                <w:rFonts w:hint="eastAsia"/>
                <w:sz w:val="21"/>
                <w:szCs w:val="21"/>
              </w:rPr>
              <w:t>获奖情况</w:t>
            </w:r>
          </w:p>
        </w:tc>
      </w:tr>
      <w:tr w14:paraId="7A208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12" w:type="dxa"/>
            <w:shd w:val="clear" w:color="auto" w:fill="auto"/>
            <w:vAlign w:val="center"/>
          </w:tcPr>
          <w:p w14:paraId="6F8A6811">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2937" w:type="dxa"/>
            <w:shd w:val="clear" w:color="auto" w:fill="auto"/>
            <w:vAlign w:val="center"/>
          </w:tcPr>
          <w:p w14:paraId="636CBE74">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784" w:type="dxa"/>
            <w:vAlign w:val="center"/>
          </w:tcPr>
          <w:p w14:paraId="3B7AFD41">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455" w:type="dxa"/>
            <w:vAlign w:val="center"/>
          </w:tcPr>
          <w:p w14:paraId="22C6473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191" w:type="dxa"/>
            <w:vAlign w:val="center"/>
          </w:tcPr>
          <w:p w14:paraId="566BD358">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p>
        </w:tc>
        <w:tc>
          <w:tcPr>
            <w:tcW w:w="1679" w:type="dxa"/>
            <w:vAlign w:val="center"/>
          </w:tcPr>
          <w:p w14:paraId="00D01163">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045" w:type="dxa"/>
            <w:vAlign w:val="center"/>
          </w:tcPr>
          <w:p w14:paraId="5600C173">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p>
        </w:tc>
        <w:tc>
          <w:tcPr>
            <w:tcW w:w="2012" w:type="dxa"/>
            <w:vAlign w:val="center"/>
          </w:tcPr>
          <w:p w14:paraId="16FB31B1">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p>
        </w:tc>
        <w:tc>
          <w:tcPr>
            <w:tcW w:w="1064" w:type="dxa"/>
            <w:vAlign w:val="center"/>
          </w:tcPr>
          <w:p w14:paraId="62D6C0B2">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r>
      <w:tr w14:paraId="0A17D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12" w:type="dxa"/>
            <w:vAlign w:val="center"/>
          </w:tcPr>
          <w:p w14:paraId="7BA94BA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2937" w:type="dxa"/>
            <w:vAlign w:val="center"/>
          </w:tcPr>
          <w:p w14:paraId="5E88AF79">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784" w:type="dxa"/>
            <w:vAlign w:val="center"/>
          </w:tcPr>
          <w:p w14:paraId="41AC2154">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455" w:type="dxa"/>
            <w:vAlign w:val="center"/>
          </w:tcPr>
          <w:p w14:paraId="1E4618BD">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191" w:type="dxa"/>
            <w:vAlign w:val="center"/>
          </w:tcPr>
          <w:p w14:paraId="7663EEB2">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p>
        </w:tc>
        <w:tc>
          <w:tcPr>
            <w:tcW w:w="1679" w:type="dxa"/>
            <w:vAlign w:val="center"/>
          </w:tcPr>
          <w:p w14:paraId="4669DD84">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045" w:type="dxa"/>
            <w:vAlign w:val="center"/>
          </w:tcPr>
          <w:p w14:paraId="414D3EFC">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2012" w:type="dxa"/>
            <w:vAlign w:val="center"/>
          </w:tcPr>
          <w:p w14:paraId="3A50F2B9">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064" w:type="dxa"/>
            <w:vAlign w:val="center"/>
          </w:tcPr>
          <w:p w14:paraId="0C4747A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r>
      <w:tr w14:paraId="2E20A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12" w:type="dxa"/>
            <w:vAlign w:val="center"/>
          </w:tcPr>
          <w:p w14:paraId="08B383B1">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2937" w:type="dxa"/>
            <w:vAlign w:val="center"/>
          </w:tcPr>
          <w:p w14:paraId="48255869">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784" w:type="dxa"/>
            <w:vAlign w:val="center"/>
          </w:tcPr>
          <w:p w14:paraId="115D1B27">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455" w:type="dxa"/>
            <w:vAlign w:val="center"/>
          </w:tcPr>
          <w:p w14:paraId="47733112">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191" w:type="dxa"/>
            <w:vAlign w:val="center"/>
          </w:tcPr>
          <w:p w14:paraId="6A260DCD">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p>
        </w:tc>
        <w:tc>
          <w:tcPr>
            <w:tcW w:w="1679" w:type="dxa"/>
            <w:vAlign w:val="center"/>
          </w:tcPr>
          <w:p w14:paraId="689935DC">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045" w:type="dxa"/>
            <w:vAlign w:val="center"/>
          </w:tcPr>
          <w:p w14:paraId="6D80FEED">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p>
        </w:tc>
        <w:tc>
          <w:tcPr>
            <w:tcW w:w="2012" w:type="dxa"/>
            <w:vAlign w:val="center"/>
          </w:tcPr>
          <w:p w14:paraId="39A147A7">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p>
        </w:tc>
        <w:tc>
          <w:tcPr>
            <w:tcW w:w="1064" w:type="dxa"/>
            <w:vAlign w:val="center"/>
          </w:tcPr>
          <w:p w14:paraId="2B7FDCA3">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r>
      <w:tr w14:paraId="6F6A6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12" w:type="dxa"/>
            <w:vAlign w:val="center"/>
          </w:tcPr>
          <w:p w14:paraId="5243ACFF">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2937" w:type="dxa"/>
            <w:vAlign w:val="center"/>
          </w:tcPr>
          <w:p w14:paraId="0E760C20">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784" w:type="dxa"/>
            <w:vAlign w:val="center"/>
          </w:tcPr>
          <w:p w14:paraId="54DB8D24">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455" w:type="dxa"/>
            <w:vAlign w:val="center"/>
          </w:tcPr>
          <w:p w14:paraId="290D5E41">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191" w:type="dxa"/>
            <w:vAlign w:val="center"/>
          </w:tcPr>
          <w:p w14:paraId="07825208">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p>
        </w:tc>
        <w:tc>
          <w:tcPr>
            <w:tcW w:w="1679" w:type="dxa"/>
            <w:vAlign w:val="center"/>
          </w:tcPr>
          <w:p w14:paraId="53B3A938">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045" w:type="dxa"/>
            <w:vAlign w:val="center"/>
          </w:tcPr>
          <w:p w14:paraId="290BBF58">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p>
        </w:tc>
        <w:tc>
          <w:tcPr>
            <w:tcW w:w="2012" w:type="dxa"/>
            <w:vAlign w:val="center"/>
          </w:tcPr>
          <w:p w14:paraId="5EDF6A90">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p>
        </w:tc>
        <w:tc>
          <w:tcPr>
            <w:tcW w:w="1064" w:type="dxa"/>
            <w:vAlign w:val="center"/>
          </w:tcPr>
          <w:p w14:paraId="4C979E48">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p>
        </w:tc>
      </w:tr>
      <w:tr w14:paraId="75C20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12" w:type="dxa"/>
            <w:vAlign w:val="center"/>
          </w:tcPr>
          <w:p w14:paraId="4F8D1867">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2937" w:type="dxa"/>
            <w:vAlign w:val="center"/>
          </w:tcPr>
          <w:p w14:paraId="19239DD9">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784" w:type="dxa"/>
            <w:vAlign w:val="center"/>
          </w:tcPr>
          <w:p w14:paraId="79E43595">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455" w:type="dxa"/>
            <w:vAlign w:val="center"/>
          </w:tcPr>
          <w:p w14:paraId="21B7F51C">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191" w:type="dxa"/>
            <w:vAlign w:val="center"/>
          </w:tcPr>
          <w:p w14:paraId="22F4A2C8">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p>
        </w:tc>
        <w:tc>
          <w:tcPr>
            <w:tcW w:w="1679" w:type="dxa"/>
            <w:vAlign w:val="center"/>
          </w:tcPr>
          <w:p w14:paraId="718F121D">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c>
          <w:tcPr>
            <w:tcW w:w="1045" w:type="dxa"/>
            <w:vAlign w:val="center"/>
          </w:tcPr>
          <w:p w14:paraId="66755610">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p>
        </w:tc>
        <w:tc>
          <w:tcPr>
            <w:tcW w:w="2012" w:type="dxa"/>
            <w:vAlign w:val="center"/>
          </w:tcPr>
          <w:p w14:paraId="7A15F741">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default" w:ascii="宋体" w:hAnsi="宋体" w:eastAsia="宋体" w:cs="宋体"/>
                <w:spacing w:val="8"/>
                <w:sz w:val="21"/>
                <w:szCs w:val="21"/>
                <w:lang w:val="en-US" w:eastAsia="zh-CN"/>
              </w:rPr>
            </w:pPr>
          </w:p>
        </w:tc>
        <w:tc>
          <w:tcPr>
            <w:tcW w:w="1064" w:type="dxa"/>
            <w:vAlign w:val="center"/>
          </w:tcPr>
          <w:p w14:paraId="5AAD3B1C">
            <w:pPr>
              <w:keepNext w:val="0"/>
              <w:keepLines w:val="0"/>
              <w:pageBreakBefore w:val="0"/>
              <w:widowControl w:val="0"/>
              <w:kinsoku/>
              <w:wordWrap/>
              <w:overflowPunct/>
              <w:topLinePunct w:val="0"/>
              <w:autoSpaceDE/>
              <w:autoSpaceDN/>
              <w:bidi w:val="0"/>
              <w:adjustRightInd/>
              <w:snapToGrid/>
              <w:spacing w:before="127" w:line="140" w:lineRule="exact"/>
              <w:jc w:val="center"/>
              <w:textAlignment w:val="auto"/>
              <w:rPr>
                <w:rFonts w:hint="eastAsia" w:ascii="宋体" w:hAnsi="宋体" w:eastAsia="宋体" w:cs="宋体"/>
                <w:spacing w:val="8"/>
                <w:sz w:val="21"/>
                <w:szCs w:val="21"/>
                <w:lang w:val="en-US" w:eastAsia="zh-CN"/>
              </w:rPr>
            </w:pPr>
          </w:p>
        </w:tc>
      </w:tr>
    </w:tbl>
    <w:p w14:paraId="48DF5DE5">
      <w:pPr>
        <w:rPr>
          <w:rFonts w:hint="default" w:ascii="仿宋_GB2312" w:hAnsi="仿宋_GB2312" w:eastAsia="仿宋_GB2312" w:cs="仿宋_GB2312"/>
          <w:b w:val="0"/>
          <w:bCs w:val="0"/>
          <w:color w:val="000000"/>
          <w:sz w:val="21"/>
          <w:szCs w:val="21"/>
          <w:lang w:val="en-US" w:eastAsia="zh-CN"/>
        </w:rPr>
      </w:pPr>
    </w:p>
    <w:p w14:paraId="40C7B7F8">
      <w:pPr>
        <w:rPr>
          <w:rFonts w:hint="default" w:ascii="仿宋_GB2312" w:hAnsi="仿宋_GB2312" w:eastAsia="仿宋_GB2312" w:cs="仿宋_GB2312"/>
          <w:b w:val="0"/>
          <w:bCs w:val="0"/>
          <w:color w:val="000000"/>
          <w:sz w:val="21"/>
          <w:szCs w:val="21"/>
          <w:lang w:val="en-US" w:eastAsia="zh-CN"/>
        </w:rPr>
      </w:pPr>
    </w:p>
    <w:p w14:paraId="68D6AC79">
      <w:pPr>
        <w:rPr>
          <w:rFonts w:hint="default" w:ascii="仿宋_GB2312" w:hAnsi="仿宋_GB2312" w:eastAsia="仿宋_GB2312" w:cs="仿宋_GB2312"/>
          <w:b w:val="0"/>
          <w:bCs w:val="0"/>
          <w:color w:val="000000"/>
          <w:sz w:val="21"/>
          <w:szCs w:val="21"/>
          <w:lang w:val="en-US" w:eastAsia="zh-CN"/>
        </w:rPr>
      </w:pPr>
    </w:p>
    <w:p w14:paraId="62AEF294">
      <w:pPr>
        <w:rPr>
          <w:rFonts w:hint="default" w:ascii="仿宋_GB2312" w:hAnsi="仿宋_GB2312" w:eastAsia="仿宋_GB2312" w:cs="仿宋_GB2312"/>
          <w:b w:val="0"/>
          <w:bCs w:val="0"/>
          <w:color w:val="000000"/>
          <w:sz w:val="21"/>
          <w:szCs w:val="21"/>
          <w:lang w:val="en-US" w:eastAsia="zh-CN"/>
        </w:rPr>
      </w:pPr>
    </w:p>
    <w:p w14:paraId="2877F684">
      <w:pP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br w:type="page"/>
      </w:r>
    </w:p>
    <w:p w14:paraId="0ABADF13">
      <w:pPr>
        <w:jc w:val="left"/>
        <w:rPr>
          <w:rFonts w:hint="default"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附件 5</w:t>
      </w:r>
    </w:p>
    <w:p w14:paraId="54DB21C7">
      <w:pPr>
        <w:jc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中国国际大学生创新大赛（2024）评审规则</w:t>
      </w:r>
    </w:p>
    <w:p w14:paraId="75ABBAF6">
      <w:pPr>
        <w:jc w:val="left"/>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1.高教主赛道项目评审要点：创意组</w:t>
      </w:r>
    </w:p>
    <w:p w14:paraId="62661208">
      <w:pPr>
        <w:ind w:firstLine="320" w:firstLineChars="100"/>
        <w:jc w:val="left"/>
        <w:rPr>
          <w:rFonts w:hint="eastAsia" w:ascii="黑体" w:hAnsi="黑体" w:eastAsia="黑体" w:cs="仿宋_GB2312"/>
          <w:bCs/>
          <w:sz w:val="32"/>
          <w:szCs w:val="32"/>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514E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5830703E">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评审要点</w:t>
            </w:r>
          </w:p>
        </w:tc>
        <w:tc>
          <w:tcPr>
            <w:tcW w:w="4186" w:type="pct"/>
            <w:vAlign w:val="center"/>
          </w:tcPr>
          <w:p w14:paraId="554EE48C">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评审内容</w:t>
            </w:r>
          </w:p>
        </w:tc>
        <w:tc>
          <w:tcPr>
            <w:tcW w:w="329" w:type="pct"/>
            <w:vAlign w:val="center"/>
          </w:tcPr>
          <w:p w14:paraId="4EA2A986">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分值</w:t>
            </w:r>
          </w:p>
        </w:tc>
      </w:tr>
      <w:tr w14:paraId="5317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484" w:type="pct"/>
            <w:vAlign w:val="center"/>
          </w:tcPr>
          <w:p w14:paraId="43AAB5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bCs/>
                <w:sz w:val="15"/>
                <w:szCs w:val="15"/>
              </w:rPr>
            </w:pPr>
            <w:r>
              <w:rPr>
                <w:rFonts w:hint="eastAsia" w:ascii="仿宋_GB2312" w:hAnsi="仿宋_GB2312" w:eastAsia="仿宋_GB2312" w:cs="仿宋_GB2312"/>
                <w:sz w:val="15"/>
                <w:szCs w:val="15"/>
              </w:rPr>
              <w:t>教育维度</w:t>
            </w:r>
          </w:p>
        </w:tc>
        <w:tc>
          <w:tcPr>
            <w:tcW w:w="4186" w:type="pct"/>
            <w:vAlign w:val="center"/>
          </w:tcPr>
          <w:p w14:paraId="06F6D15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sz w:val="15"/>
                <w:szCs w:val="15"/>
              </w:rPr>
            </w:pPr>
            <w:r>
              <w:rPr>
                <w:rFonts w:hint="eastAsia" w:ascii="仿宋_GB2312" w:hAnsi="仿宋_GB2312" w:eastAsia="仿宋_GB2312" w:cs="仿宋_GB2312"/>
                <w:sz w:val="15"/>
                <w:szCs w:val="15"/>
              </w:rPr>
              <w:t>1</w:t>
            </w:r>
            <w:r>
              <w:rPr>
                <w:rFonts w:ascii="仿宋_GB2312" w:hAnsi="仿宋_GB2312" w:eastAsia="仿宋_GB2312" w:cs="仿宋_GB2312"/>
                <w:sz w:val="15"/>
                <w:szCs w:val="15"/>
              </w:rPr>
              <w:t>.</w:t>
            </w:r>
            <w:r>
              <w:rPr>
                <w:rFonts w:hint="eastAsia" w:ascii="仿宋_GB2312" w:hAnsi="仿宋_GB2312" w:eastAsia="仿宋_GB2312" w:cs="仿宋_GB2312"/>
                <w:sz w:val="15"/>
                <w:szCs w:val="15"/>
              </w:rPr>
              <w:t>项目应弘扬正确的价值观，厚植家国情怀，恪守伦理规范，有助于培育创新精神。</w:t>
            </w:r>
          </w:p>
          <w:p w14:paraId="45C94EE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sz w:val="15"/>
                <w:szCs w:val="15"/>
              </w:rPr>
            </w:pPr>
            <w:r>
              <w:rPr>
                <w:rFonts w:ascii="仿宋_GB2312" w:hAnsi="仿宋_GB2312" w:eastAsia="仿宋_GB2312" w:cs="仿宋_GB2312"/>
                <w:sz w:val="15"/>
                <w:szCs w:val="15"/>
              </w:rPr>
              <w:t>2</w:t>
            </w:r>
            <w:r>
              <w:rPr>
                <w:rFonts w:hint="eastAsia" w:ascii="仿宋_GB2312" w:hAnsi="仿宋_GB2312" w:eastAsia="仿宋_GB2312" w:cs="仿宋_GB2312"/>
                <w:sz w:val="15"/>
                <w:szCs w:val="15"/>
              </w:rPr>
              <w:t>.项目符合将专业知识与商业知识有效结合并转化为商业价值或社会价值的创新创业基本过程和基本逻辑，展现创新教育对大学生基本素养和认知的塑造力。</w:t>
            </w:r>
          </w:p>
          <w:p w14:paraId="56E476B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sz w:val="15"/>
                <w:szCs w:val="15"/>
              </w:rPr>
            </w:pPr>
            <w:r>
              <w:rPr>
                <w:rFonts w:ascii="仿宋_GB2312" w:hAnsi="仿宋_GB2312" w:eastAsia="仿宋_GB2312" w:cs="仿宋_GB2312"/>
                <w:sz w:val="15"/>
                <w:szCs w:val="15"/>
              </w:rPr>
              <w:t>3</w:t>
            </w:r>
            <w:r>
              <w:rPr>
                <w:rFonts w:hint="eastAsia" w:ascii="仿宋_GB2312" w:hAnsi="仿宋_GB2312" w:eastAsia="仿宋_GB2312" w:cs="仿宋_GB2312"/>
                <w:sz w:val="15"/>
                <w:szCs w:val="15"/>
              </w:rPr>
              <w:t>.体现团队对创新创业所需知识（专业知识、商业知识、行业知识等）与技能（计划、组织、领导、控制、创新等）的娴熟掌握与应用，展现创新教育提升大学生综合能力的效力。</w:t>
            </w:r>
          </w:p>
          <w:p w14:paraId="15AA336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sz w:val="15"/>
                <w:szCs w:val="15"/>
              </w:rPr>
            </w:pPr>
            <w:r>
              <w:rPr>
                <w:rFonts w:ascii="仿宋_GB2312" w:hAnsi="仿宋_GB2312" w:eastAsia="仿宋_GB2312" w:cs="仿宋_GB2312"/>
                <w:sz w:val="15"/>
                <w:szCs w:val="15"/>
              </w:rPr>
              <w:t>4</w:t>
            </w:r>
            <w:r>
              <w:rPr>
                <w:rFonts w:hint="eastAsia" w:ascii="仿宋_GB2312" w:hAnsi="仿宋_GB2312" w:eastAsia="仿宋_GB2312" w:cs="仿宋_GB2312"/>
                <w:sz w:val="15"/>
                <w:szCs w:val="15"/>
              </w:rPr>
              <w:t>.项目充分体现团队解决复杂问题的综合能力和高级思维；体现项目成长对团队成员创新精神、创新意识、创新能力的锻炼和提升作用。</w:t>
            </w:r>
          </w:p>
          <w:p w14:paraId="3D83AF3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bCs/>
                <w:sz w:val="15"/>
                <w:szCs w:val="15"/>
              </w:rPr>
            </w:pPr>
            <w:r>
              <w:rPr>
                <w:rFonts w:ascii="仿宋_GB2312" w:hAnsi="仿宋_GB2312" w:eastAsia="仿宋_GB2312" w:cs="仿宋_GB2312"/>
                <w:sz w:val="15"/>
                <w:szCs w:val="15"/>
              </w:rPr>
              <w:t>5</w:t>
            </w:r>
            <w:r>
              <w:rPr>
                <w:rFonts w:hint="eastAsia" w:ascii="仿宋_GB2312" w:hAnsi="仿宋_GB2312" w:eastAsia="仿宋_GB2312" w:cs="仿宋_GB2312"/>
                <w:sz w:val="15"/>
                <w:szCs w:val="15"/>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7FE6C4C5">
            <w:pPr>
              <w:jc w:val="center"/>
              <w:rPr>
                <w:rFonts w:ascii="仿宋_GB2312" w:hAnsi="仿宋_GB2312" w:eastAsia="仿宋_GB2312" w:cs="仿宋_GB2312"/>
                <w:bCs/>
                <w:sz w:val="15"/>
                <w:szCs w:val="15"/>
              </w:rPr>
            </w:pPr>
            <w:r>
              <w:rPr>
                <w:rFonts w:hint="eastAsia" w:ascii="仿宋_GB2312" w:hAnsi="仿宋_GB2312" w:eastAsia="仿宋_GB2312" w:cs="仿宋_GB2312"/>
                <w:bCs/>
                <w:sz w:val="15"/>
                <w:szCs w:val="15"/>
              </w:rPr>
              <w:t>30</w:t>
            </w:r>
          </w:p>
        </w:tc>
      </w:tr>
      <w:tr w14:paraId="624F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84" w:type="pct"/>
            <w:vAlign w:val="center"/>
          </w:tcPr>
          <w:p w14:paraId="51F93865">
            <w:pPr>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创新维度</w:t>
            </w:r>
          </w:p>
        </w:tc>
        <w:tc>
          <w:tcPr>
            <w:tcW w:w="4186" w:type="pct"/>
            <w:vAlign w:val="center"/>
          </w:tcPr>
          <w:p w14:paraId="60F56C9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1.项目遵循从创意到研发、试制、生产、进入市场的创新一般过程，进而实现从创意向实践、从基础研发向应用研发的跨越。</w:t>
            </w:r>
          </w:p>
          <w:p w14:paraId="42536D9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2.团队能够基于学科专业知识并运用各类创新的理念和范式，解决社会和市场的实际需求。</w:t>
            </w:r>
          </w:p>
          <w:p w14:paraId="159F1A9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3.项目能够从产品创新、工艺流程创新、服务创新、商业模式创新等方面着手开展创新创业实践，并产生一定数量和质量的创新成果以体现团队的创新力。</w:t>
            </w:r>
          </w:p>
        </w:tc>
        <w:tc>
          <w:tcPr>
            <w:tcW w:w="329" w:type="pct"/>
            <w:vAlign w:val="center"/>
          </w:tcPr>
          <w:p w14:paraId="13CAB359">
            <w:pPr>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30</w:t>
            </w:r>
          </w:p>
        </w:tc>
      </w:tr>
      <w:tr w14:paraId="4B50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484" w:type="pct"/>
            <w:vAlign w:val="center"/>
          </w:tcPr>
          <w:p w14:paraId="0F38FBE2">
            <w:pPr>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团队维度</w:t>
            </w:r>
          </w:p>
        </w:tc>
        <w:tc>
          <w:tcPr>
            <w:tcW w:w="4186" w:type="pct"/>
            <w:vAlign w:val="center"/>
          </w:tcPr>
          <w:p w14:paraId="1823BB1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1.团队的组成原则与过程是否科学合理；团队是否具有支撑项目成长的知识、技术和经验；是否有明确的使命愿景。</w:t>
            </w:r>
          </w:p>
          <w:p w14:paraId="2DCDE8E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2.团队的组织构架、人员配置、分工协作、能力结构、专业结构、合作机制、激励制度等的合理性情况。</w:t>
            </w:r>
          </w:p>
          <w:p w14:paraId="4F6BD30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3.团队与项目关系的真实性、紧密性情况；对项目的各项投入情况；创立创业企业的可能性情况。</w:t>
            </w:r>
          </w:p>
          <w:p w14:paraId="768CBFB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4.支撑项目发展的合作伙伴等外部资源的使用以及与项目关系的情况。</w:t>
            </w:r>
          </w:p>
        </w:tc>
        <w:tc>
          <w:tcPr>
            <w:tcW w:w="329" w:type="pct"/>
            <w:vAlign w:val="center"/>
          </w:tcPr>
          <w:p w14:paraId="10A2A998">
            <w:pPr>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15</w:t>
            </w:r>
          </w:p>
        </w:tc>
      </w:tr>
      <w:tr w14:paraId="4516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484" w:type="pct"/>
            <w:vAlign w:val="center"/>
          </w:tcPr>
          <w:p w14:paraId="77C80B29">
            <w:pPr>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商业维度</w:t>
            </w:r>
          </w:p>
        </w:tc>
        <w:tc>
          <w:tcPr>
            <w:tcW w:w="4186" w:type="pct"/>
            <w:vAlign w:val="center"/>
          </w:tcPr>
          <w:p w14:paraId="506129F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1.充分了解所在产业（行业）的产业规模、增长速度、竞争格局、产业趋势、产业政策等情况，形成完备、深刻的产业认知。</w:t>
            </w:r>
          </w:p>
          <w:p w14:paraId="3A92DAB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2.项目具有明确的目标市场定位，对目标市场的特征、需求等情况有清晰的了解，并据此制定合理的营销、运营、财务等计划，设计出完整、创新、可行的商业模式，展现团队的商业思维。</w:t>
            </w:r>
          </w:p>
          <w:p w14:paraId="2EDE7CD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3.项目落地执行情况；项目对促进区域经济发展、产业转型升级的情况；已有盈利能力或盈利潜力情况。</w:t>
            </w:r>
          </w:p>
        </w:tc>
        <w:tc>
          <w:tcPr>
            <w:tcW w:w="329" w:type="pct"/>
            <w:vAlign w:val="center"/>
          </w:tcPr>
          <w:p w14:paraId="286851CC">
            <w:pPr>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15</w:t>
            </w:r>
          </w:p>
        </w:tc>
      </w:tr>
      <w:tr w14:paraId="6D17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84" w:type="pct"/>
            <w:vAlign w:val="center"/>
          </w:tcPr>
          <w:p w14:paraId="1593F639">
            <w:pPr>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社会价值维度</w:t>
            </w:r>
          </w:p>
        </w:tc>
        <w:tc>
          <w:tcPr>
            <w:tcW w:w="4186" w:type="pct"/>
            <w:vAlign w:val="center"/>
          </w:tcPr>
          <w:p w14:paraId="6859ADA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1.项目直接提供就业岗位的数量和质量。</w:t>
            </w:r>
          </w:p>
          <w:p w14:paraId="53674A9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2.项目间接带动就业的能力和规模。</w:t>
            </w:r>
          </w:p>
          <w:p w14:paraId="3CA6414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3.项目对社会文明、生态文明、民生福祉等方面的积极推动作用。</w:t>
            </w:r>
          </w:p>
        </w:tc>
        <w:tc>
          <w:tcPr>
            <w:tcW w:w="329" w:type="pct"/>
            <w:vAlign w:val="center"/>
          </w:tcPr>
          <w:p w14:paraId="5123FFC3">
            <w:pPr>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10</w:t>
            </w:r>
          </w:p>
        </w:tc>
      </w:tr>
    </w:tbl>
    <w:p w14:paraId="4308F5B8">
      <w:pPr>
        <w:widowControl/>
      </w:pPr>
    </w:p>
    <w:p w14:paraId="7B271A78">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14:paraId="0043C138">
      <w:pPr>
        <w:jc w:val="left"/>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2.高教主赛道项目评审要点：创业组</w:t>
      </w:r>
    </w:p>
    <w:p w14:paraId="7C9EE9D6">
      <w:pPr>
        <w:widowControl/>
        <w:rPr>
          <w:rFonts w:hint="eastAsia" w:ascii="黑体" w:hAnsi="黑体" w:eastAsia="黑体" w:cs="仿宋_GB2312"/>
          <w:bCs/>
          <w:sz w:val="32"/>
          <w:szCs w:val="32"/>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4428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25836C5">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评审要点</w:t>
            </w:r>
          </w:p>
        </w:tc>
        <w:tc>
          <w:tcPr>
            <w:tcW w:w="4187" w:type="pct"/>
            <w:vAlign w:val="center"/>
          </w:tcPr>
          <w:p w14:paraId="4D39EA99">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评审内容</w:t>
            </w:r>
          </w:p>
        </w:tc>
        <w:tc>
          <w:tcPr>
            <w:tcW w:w="329" w:type="pct"/>
            <w:vAlign w:val="center"/>
          </w:tcPr>
          <w:p w14:paraId="41E9DF4D">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分值</w:t>
            </w:r>
          </w:p>
        </w:tc>
      </w:tr>
      <w:tr w14:paraId="467D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484" w:type="pct"/>
            <w:vAlign w:val="center"/>
          </w:tcPr>
          <w:p w14:paraId="5BFD36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教育维度</w:t>
            </w:r>
          </w:p>
        </w:tc>
        <w:tc>
          <w:tcPr>
            <w:tcW w:w="4187" w:type="pct"/>
            <w:vAlign w:val="center"/>
          </w:tcPr>
          <w:p w14:paraId="1C2A05E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1.项目应弘扬正确的价值观，厚植家国情怀，恪守伦理规范，有助于培育创新精神。</w:t>
            </w:r>
          </w:p>
          <w:p w14:paraId="1331DB9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2.项目符合将专业知识与商业知识有效结合并转化为商业价值或社会价值的创新创业基本过程和基本逻辑，展现创新教育对大学生基本素养和认知的塑造力。</w:t>
            </w:r>
          </w:p>
          <w:p w14:paraId="7AC30EA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3.体现团队对创新创业所需知识（专业知识、商业知识、行业知识等）与技能（计划、组织、领导、控制、创新等）的娴熟掌握与应用，展现创新教育提升大学生综合能力的效力。</w:t>
            </w:r>
          </w:p>
          <w:p w14:paraId="2816A0E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4.项目充分体现团队解决复杂问题的综合能力和高级思维；体现项目成长对团队成员创新精神、创新意识、创新能力的锻炼和提升作用。</w:t>
            </w:r>
          </w:p>
          <w:p w14:paraId="072744E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088A8E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20</w:t>
            </w:r>
          </w:p>
        </w:tc>
      </w:tr>
      <w:tr w14:paraId="17B7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84" w:type="pct"/>
            <w:vAlign w:val="center"/>
          </w:tcPr>
          <w:p w14:paraId="09CEE1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创新维度</w:t>
            </w:r>
          </w:p>
        </w:tc>
        <w:tc>
          <w:tcPr>
            <w:tcW w:w="4187" w:type="pct"/>
            <w:vAlign w:val="center"/>
          </w:tcPr>
          <w:p w14:paraId="1F4CD9D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1.项目遵循从创意到研发、试制、生产、进入市场的创新一般过程，进而实现从创意向实践、从基础研发向应用研发的跨越。</w:t>
            </w:r>
          </w:p>
          <w:p w14:paraId="624DEC0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2.团队能够基于专业知识并运用各类创新的理念和范式，解决社会和市场的实际需求。</w:t>
            </w:r>
          </w:p>
          <w:p w14:paraId="62651AC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3.项目能够从产品创新、工艺流程创新、服务创新、商业模式创新等方面着手开展创新实践，产生一定数量和质量的创新成果，获得相应的市场回报。</w:t>
            </w:r>
          </w:p>
          <w:p w14:paraId="60B96E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4.项目能够从创新战略、创新流程、创新组织、创新制度与文化等方面进行设计协同，对创新进行有效管理，进而保持公司的竞争力。</w:t>
            </w:r>
          </w:p>
        </w:tc>
        <w:tc>
          <w:tcPr>
            <w:tcW w:w="329" w:type="pct"/>
            <w:vAlign w:val="center"/>
          </w:tcPr>
          <w:p w14:paraId="44CD6C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30</w:t>
            </w:r>
          </w:p>
        </w:tc>
      </w:tr>
      <w:tr w14:paraId="2822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484" w:type="pct"/>
            <w:vAlign w:val="center"/>
          </w:tcPr>
          <w:p w14:paraId="1FC2BC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团队维度</w:t>
            </w:r>
          </w:p>
        </w:tc>
        <w:tc>
          <w:tcPr>
            <w:tcW w:w="4187" w:type="pct"/>
            <w:vAlign w:val="center"/>
          </w:tcPr>
          <w:p w14:paraId="6BCDCC5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1.团队的组成原则与过程是否科学合理；团队是否具有独特的支撑项目成长的知识、技能、经验以及成熟的外部资源网络；是否有明确的使命愿景。</w:t>
            </w:r>
          </w:p>
          <w:p w14:paraId="512442D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2.公司是否具有合理的组织构架、清晰的指挥链、科学的决策机制；是否有合理的岗位设置、分工协作、专业能力结构；是否有良好的内部沟通机制；是否有合理的股权结构、激励制度等。</w:t>
            </w:r>
          </w:p>
          <w:p w14:paraId="77256F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3.团队对项目的各项投入情况及团队成员的稳定性情况。</w:t>
            </w:r>
          </w:p>
          <w:p w14:paraId="0CB43CE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4.支撑公司发展的合作伙伴等外部资源的使用以及与公司关系的情况。</w:t>
            </w:r>
          </w:p>
        </w:tc>
        <w:tc>
          <w:tcPr>
            <w:tcW w:w="329" w:type="pct"/>
            <w:vAlign w:val="center"/>
          </w:tcPr>
          <w:p w14:paraId="799019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15</w:t>
            </w:r>
          </w:p>
        </w:tc>
      </w:tr>
      <w:tr w14:paraId="1AA1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484" w:type="pct"/>
            <w:vAlign w:val="center"/>
          </w:tcPr>
          <w:p w14:paraId="55B642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商业维度</w:t>
            </w:r>
          </w:p>
        </w:tc>
        <w:tc>
          <w:tcPr>
            <w:tcW w:w="4187" w:type="pct"/>
            <w:vAlign w:val="center"/>
          </w:tcPr>
          <w:p w14:paraId="4C13CBF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1.充分掌握所在产业（行业）的产业规模、增长速度、竞争格局、产业趋势、产业政策等情况；具有明确的目标市场定位，充分掌握目标市场的特征、需求等情况；具有完整、创新、可行的商业模式。</w:t>
            </w:r>
          </w:p>
          <w:p w14:paraId="2E84DD1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2.经营绩效方面，重点考察项目存续时间、营业收入（合同订单）现状、企业利润、持续盈利能力、市场份额、客户（用户）情况、税收上缴、投入与产出比等情况。</w:t>
            </w:r>
          </w:p>
          <w:p w14:paraId="3A224F5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3.经营管理方面，是否有清晰的企业发展目标；是否有完备的研发、生产、运营、营销等制度和体系；是否采用先进、科学的管理方法，以确保企业具有较强的竞争力。</w:t>
            </w:r>
          </w:p>
          <w:p w14:paraId="514B695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4.成长性方面，是否有清晰、有效、全方位的企业发展战略，并拥有可靠的内外部资源（人才、资金、技术等方面）实现企业战略，以建立企业的持续竞争优势。</w:t>
            </w:r>
          </w:p>
          <w:p w14:paraId="5516190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5.现金流及融资方面，关注项目融资情况、获取资金渠道情况、企业经营的现金流情况、融资需求及资金使用情况是否合理。</w:t>
            </w:r>
          </w:p>
          <w:p w14:paraId="4BCB389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6.项目对促进区域经济发展、产业转型升级的情况。</w:t>
            </w:r>
          </w:p>
        </w:tc>
        <w:tc>
          <w:tcPr>
            <w:tcW w:w="329" w:type="pct"/>
            <w:vAlign w:val="center"/>
          </w:tcPr>
          <w:p w14:paraId="4E4726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25</w:t>
            </w:r>
          </w:p>
        </w:tc>
      </w:tr>
      <w:tr w14:paraId="522A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84" w:type="pct"/>
            <w:vAlign w:val="center"/>
          </w:tcPr>
          <w:p w14:paraId="5DB8BE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社会价值维度</w:t>
            </w:r>
          </w:p>
        </w:tc>
        <w:tc>
          <w:tcPr>
            <w:tcW w:w="4187" w:type="pct"/>
            <w:vAlign w:val="center"/>
          </w:tcPr>
          <w:p w14:paraId="13653ED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1.项目直接提供就业岗位的数量和质量。</w:t>
            </w:r>
          </w:p>
          <w:p w14:paraId="2E2853D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2.项目间接带动就业的能力和规模。</w:t>
            </w:r>
          </w:p>
          <w:p w14:paraId="5C25062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3.项目对社会文明、生态文明、民生福祉等方面的积极推动作用。</w:t>
            </w:r>
          </w:p>
        </w:tc>
        <w:tc>
          <w:tcPr>
            <w:tcW w:w="329" w:type="pct"/>
            <w:vAlign w:val="center"/>
          </w:tcPr>
          <w:p w14:paraId="136985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10</w:t>
            </w:r>
          </w:p>
        </w:tc>
      </w:tr>
    </w:tbl>
    <w:p w14:paraId="42BDFEDA">
      <w:pPr>
        <w:jc w:val="left"/>
        <w:rPr>
          <w:rFonts w:ascii="黑体" w:hAnsi="黑体" w:eastAsia="黑体" w:cs="仿宋_GB2312"/>
          <w:bCs/>
          <w:sz w:val="28"/>
          <w:szCs w:val="28"/>
        </w:rPr>
      </w:pPr>
    </w:p>
    <w:p w14:paraId="51F4B2DA">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14:paraId="694A327A">
      <w:pPr>
        <w:jc w:val="left"/>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3.“青年红色筑梦之旅”赛道项目评审要点：公益组</w:t>
      </w:r>
    </w:p>
    <w:p w14:paraId="31015FA1">
      <w:pPr>
        <w:jc w:val="left"/>
        <w:rPr>
          <w:rFonts w:hint="eastAsia" w:ascii="黑体" w:hAnsi="黑体" w:eastAsia="黑体" w:cs="仿宋_GB2312"/>
          <w:bCs/>
          <w:sz w:val="32"/>
          <w:szCs w:val="32"/>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2385"/>
        <w:gridCol w:w="973"/>
      </w:tblGrid>
      <w:tr w14:paraId="57E1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3" w:type="pct"/>
            <w:vAlign w:val="center"/>
          </w:tcPr>
          <w:p w14:paraId="5E7F4F28">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评审要点</w:t>
            </w:r>
          </w:p>
        </w:tc>
        <w:tc>
          <w:tcPr>
            <w:tcW w:w="4188" w:type="pct"/>
            <w:vAlign w:val="center"/>
          </w:tcPr>
          <w:p w14:paraId="550C8D64">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评审内容</w:t>
            </w:r>
          </w:p>
        </w:tc>
        <w:tc>
          <w:tcPr>
            <w:tcW w:w="329" w:type="pct"/>
            <w:vAlign w:val="center"/>
          </w:tcPr>
          <w:p w14:paraId="5D9929B1">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分值</w:t>
            </w:r>
          </w:p>
        </w:tc>
      </w:tr>
      <w:tr w14:paraId="28C4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483" w:type="pct"/>
            <w:vAlign w:val="center"/>
          </w:tcPr>
          <w:p w14:paraId="78A7A1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教育维度</w:t>
            </w:r>
          </w:p>
        </w:tc>
        <w:tc>
          <w:tcPr>
            <w:tcW w:w="4188" w:type="pct"/>
            <w:vAlign w:val="center"/>
          </w:tcPr>
          <w:p w14:paraId="51FC073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1.项目应弘扬正确的价值观，厚植家国情怀，恪守伦理规范，有助于培育创新精神。</w:t>
            </w:r>
          </w:p>
          <w:p w14:paraId="4CADCE9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14:paraId="42DAD86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3.项目充分体现团队解决复杂问题的综合能力和高级思维；体现项目成长对团队成员创新创业精神、意识、能力的锻炼和提升作用。</w:t>
            </w:r>
          </w:p>
          <w:p w14:paraId="60ADFDE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0DF270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30</w:t>
            </w:r>
          </w:p>
        </w:tc>
      </w:tr>
      <w:tr w14:paraId="2387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483" w:type="pct"/>
            <w:vAlign w:val="center"/>
          </w:tcPr>
          <w:p w14:paraId="40E54C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创新维度</w:t>
            </w:r>
          </w:p>
        </w:tc>
        <w:tc>
          <w:tcPr>
            <w:tcW w:w="4188" w:type="pct"/>
            <w:vAlign w:val="center"/>
          </w:tcPr>
          <w:p w14:paraId="43C18A6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1.团队能够基于科学严谨的创新过程，遵循创新规律，运用各类创新的理念和范式，解决社会实际需求。</w:t>
            </w:r>
          </w:p>
          <w:p w14:paraId="72E661A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2.项目能够从产品创新、服务创新等方面着手开展公益创业实践，并产生一定数量和质量的创新成果。</w:t>
            </w:r>
          </w:p>
          <w:p w14:paraId="37C6A5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3.鼓励将高校科研成果运用到公益创业中，以解决相应的社会问题。</w:t>
            </w:r>
          </w:p>
        </w:tc>
        <w:tc>
          <w:tcPr>
            <w:tcW w:w="329" w:type="pct"/>
            <w:vAlign w:val="center"/>
          </w:tcPr>
          <w:p w14:paraId="5AC71B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20</w:t>
            </w:r>
          </w:p>
        </w:tc>
      </w:tr>
      <w:tr w14:paraId="2C80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483" w:type="pct"/>
            <w:vAlign w:val="center"/>
          </w:tcPr>
          <w:p w14:paraId="612415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团队维度</w:t>
            </w:r>
          </w:p>
        </w:tc>
        <w:tc>
          <w:tcPr>
            <w:tcW w:w="4188" w:type="pct"/>
            <w:vAlign w:val="center"/>
          </w:tcPr>
          <w:p w14:paraId="6AB882F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1.团队的组成原则与过程是否科学合理；是否具有从事公益创业所需的知识、技术和经验；是否有明确的使命愿景。</w:t>
            </w:r>
          </w:p>
          <w:p w14:paraId="43843B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2.团队内部的组织构架、人员配置、分工协作、能力结构、专业结构、激励制度的合理性情况；团队外部服务支撑体系完备（如志愿者团队等）、具有一定规模、实施有效管理使其发挥重要作用的情况。</w:t>
            </w:r>
          </w:p>
          <w:p w14:paraId="42DA6A5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3.团队与项目关系的真实性、紧密性情况；团队对项目的各项投入情况；团队的延续性或接替性情况。</w:t>
            </w:r>
          </w:p>
          <w:p w14:paraId="405A065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4.支撑项目发展的合作伙伴等外部资源的使用以及与项目关系的情况。</w:t>
            </w:r>
          </w:p>
        </w:tc>
        <w:tc>
          <w:tcPr>
            <w:tcW w:w="329" w:type="pct"/>
            <w:vAlign w:val="center"/>
          </w:tcPr>
          <w:p w14:paraId="58B17F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20</w:t>
            </w:r>
          </w:p>
        </w:tc>
      </w:tr>
      <w:tr w14:paraId="6383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83" w:type="pct"/>
            <w:vAlign w:val="center"/>
          </w:tcPr>
          <w:p w14:paraId="03B28A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发展维度</w:t>
            </w:r>
          </w:p>
        </w:tc>
        <w:tc>
          <w:tcPr>
            <w:tcW w:w="4188" w:type="pct"/>
            <w:vAlign w:val="center"/>
          </w:tcPr>
          <w:p w14:paraId="2FA06C9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1.项目通过吸纳捐赠、获取政府资助、自营收等方式确保持续生存能力情况。</w:t>
            </w:r>
          </w:p>
          <w:p w14:paraId="3872A9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2.团队基于一定的产品、服务、模式，通过高效管理、资源整合、活动策划等运营手段，确保项目影响力与实效性。</w:t>
            </w:r>
          </w:p>
          <w:p w14:paraId="21DDB31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3.项目在促进就业、教育、医疗、养老、环境保护与生态建设等方面的效果。</w:t>
            </w:r>
          </w:p>
          <w:p w14:paraId="512C9BE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4.项目的模式可复制、可推广、具有示范效应。</w:t>
            </w:r>
          </w:p>
          <w:p w14:paraId="002FD1B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5.项目对带动大学生到农村、城乡社区从事社会服务就业创业的情况。</w:t>
            </w:r>
          </w:p>
        </w:tc>
        <w:tc>
          <w:tcPr>
            <w:tcW w:w="329" w:type="pct"/>
            <w:vAlign w:val="center"/>
          </w:tcPr>
          <w:p w14:paraId="458D9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20</w:t>
            </w:r>
          </w:p>
        </w:tc>
      </w:tr>
      <w:tr w14:paraId="26FD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83" w:type="pct"/>
            <w:vAlign w:val="center"/>
          </w:tcPr>
          <w:p w14:paraId="436803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公益维度</w:t>
            </w:r>
          </w:p>
        </w:tc>
        <w:tc>
          <w:tcPr>
            <w:tcW w:w="4188" w:type="pct"/>
            <w:vAlign w:val="center"/>
          </w:tcPr>
          <w:p w14:paraId="7684F82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1.项目以社会价值为导向，以谋求公共利益为目的，以解决社会问题为使命，不以营利为目标，有一定公益成果。</w:t>
            </w:r>
          </w:p>
          <w:p w14:paraId="0863BA3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2.在公益服务领域具有较好的创意、产品或服务模式的创业计划和实践，追求社会效益的最大化。</w:t>
            </w:r>
          </w:p>
        </w:tc>
        <w:tc>
          <w:tcPr>
            <w:tcW w:w="329" w:type="pct"/>
            <w:vAlign w:val="center"/>
          </w:tcPr>
          <w:p w14:paraId="74EC44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10</w:t>
            </w:r>
          </w:p>
        </w:tc>
      </w:tr>
      <w:tr w14:paraId="6B3F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83" w:type="pct"/>
            <w:vAlign w:val="center"/>
          </w:tcPr>
          <w:p w14:paraId="0116E4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15"/>
                <w:szCs w:val="15"/>
              </w:rPr>
              <w:t>必要条件</w:t>
            </w:r>
          </w:p>
        </w:tc>
        <w:tc>
          <w:tcPr>
            <w:tcW w:w="4517" w:type="pct"/>
            <w:gridSpan w:val="2"/>
            <w:vAlign w:val="center"/>
          </w:tcPr>
          <w:p w14:paraId="663DC87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sz w:val="15"/>
                <w:szCs w:val="15"/>
              </w:rPr>
            </w:pPr>
            <w:r>
              <w:rPr>
                <w:rFonts w:hint="eastAsia" w:ascii="仿宋_GB2312" w:hAnsi="仿宋_GB2312" w:eastAsia="仿宋_GB2312" w:cs="仿宋_GB2312"/>
                <w:b/>
                <w:bCs/>
                <w:sz w:val="15"/>
                <w:szCs w:val="15"/>
              </w:rPr>
              <w:t>参加由学校、省市或全国组织的“青年红色筑梦之旅”活动。</w:t>
            </w:r>
          </w:p>
        </w:tc>
      </w:tr>
    </w:tbl>
    <w:p w14:paraId="2804991A">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58B8D35C">
      <w:pPr>
        <w:jc w:val="left"/>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4.“青年红色筑梦之旅”赛道项目评审要点：创意组</w:t>
      </w:r>
    </w:p>
    <w:p w14:paraId="15169BE4">
      <w:pPr>
        <w:jc w:val="left"/>
        <w:rPr>
          <w:rFonts w:hint="eastAsia" w:ascii="黑体" w:hAnsi="黑体" w:eastAsia="黑体" w:cs="仿宋_GB2312"/>
          <w:bCs/>
          <w:sz w:val="32"/>
          <w:szCs w:val="32"/>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5143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59145FD">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评审要点</w:t>
            </w:r>
          </w:p>
        </w:tc>
        <w:tc>
          <w:tcPr>
            <w:tcW w:w="4187" w:type="pct"/>
            <w:vAlign w:val="center"/>
          </w:tcPr>
          <w:p w14:paraId="7136E561">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评审内容</w:t>
            </w:r>
          </w:p>
        </w:tc>
        <w:tc>
          <w:tcPr>
            <w:tcW w:w="329" w:type="pct"/>
            <w:vAlign w:val="center"/>
          </w:tcPr>
          <w:p w14:paraId="620ABEB6">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分值</w:t>
            </w:r>
          </w:p>
        </w:tc>
      </w:tr>
      <w:tr w14:paraId="1111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484" w:type="pct"/>
            <w:vAlign w:val="center"/>
          </w:tcPr>
          <w:p w14:paraId="18E2F0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教育维度</w:t>
            </w:r>
          </w:p>
        </w:tc>
        <w:tc>
          <w:tcPr>
            <w:tcW w:w="4187" w:type="pct"/>
            <w:vAlign w:val="center"/>
          </w:tcPr>
          <w:p w14:paraId="552C035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1.项目应弘扬正确的价值观，厚植家国情怀，恪守伦理规范，有助于培育创新精神。</w:t>
            </w:r>
          </w:p>
          <w:p w14:paraId="1489EFF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0AC8714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3.项目充分体现团队解决复杂问题的综合能力和高级思维，体现项目成长对团队成员创新创业精神、意识、能力的锻炼和提升作用。</w:t>
            </w:r>
          </w:p>
          <w:p w14:paraId="46AED61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3C57D8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30</w:t>
            </w:r>
          </w:p>
        </w:tc>
      </w:tr>
      <w:tr w14:paraId="4CDD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484" w:type="pct"/>
            <w:vAlign w:val="center"/>
          </w:tcPr>
          <w:p w14:paraId="75551A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创新维度</w:t>
            </w:r>
          </w:p>
        </w:tc>
        <w:tc>
          <w:tcPr>
            <w:tcW w:w="4187" w:type="pct"/>
            <w:vAlign w:val="center"/>
          </w:tcPr>
          <w:p w14:paraId="2D0A60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1.团队能够基于科学严谨的创新过程，遵循创新规律，运用各类创新的理念和范式，解决科技创新、乡村振兴、城市社区治理、城乡融合发展中遇到的各类问题。</w:t>
            </w:r>
          </w:p>
          <w:p w14:paraId="0223CCE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2.项目能够从产品创新、服务创新等方面着手开展创新创业实践，并产生一定数量和质量的创新成果。</w:t>
            </w:r>
          </w:p>
          <w:p w14:paraId="3277EC8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3.鼓励院校科研成果和文创成果在乡村或社区进行产业转化落地与实践应用。</w:t>
            </w:r>
          </w:p>
          <w:p w14:paraId="5CE7304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4.鼓励组织模式或商业模式创新，鼓励资源整合优化创新。</w:t>
            </w:r>
          </w:p>
        </w:tc>
        <w:tc>
          <w:tcPr>
            <w:tcW w:w="329" w:type="pct"/>
            <w:vAlign w:val="center"/>
          </w:tcPr>
          <w:p w14:paraId="2C3373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20</w:t>
            </w:r>
          </w:p>
        </w:tc>
      </w:tr>
      <w:tr w14:paraId="6503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84" w:type="pct"/>
            <w:vAlign w:val="center"/>
          </w:tcPr>
          <w:p w14:paraId="6899FC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团队维度</w:t>
            </w:r>
          </w:p>
        </w:tc>
        <w:tc>
          <w:tcPr>
            <w:tcW w:w="4187" w:type="pct"/>
            <w:vAlign w:val="center"/>
          </w:tcPr>
          <w:p w14:paraId="7689D78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1.团队的组成原则与过程是否科学合理；团队是否具有支撑项目成长的知识、技术和经验；是否有明确的使命愿景。</w:t>
            </w:r>
          </w:p>
          <w:p w14:paraId="211E73C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2.团队的组织构架、人员配置、分工协作、能力结构、专业结构、合作机制、激励制度等的合理性情况。</w:t>
            </w:r>
          </w:p>
          <w:p w14:paraId="284C0DA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3.团队与项目关系的真实性、紧密性情况；对项目的各项投入情况；创立创业企业的可能性情况。</w:t>
            </w:r>
          </w:p>
          <w:p w14:paraId="08B5A02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4.支撑项目发展的合作伙伴等外部资源的使用以及与项目关系的情况。</w:t>
            </w:r>
          </w:p>
        </w:tc>
        <w:tc>
          <w:tcPr>
            <w:tcW w:w="329" w:type="pct"/>
            <w:vAlign w:val="center"/>
          </w:tcPr>
          <w:p w14:paraId="3ACCFC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20</w:t>
            </w:r>
          </w:p>
        </w:tc>
      </w:tr>
      <w:tr w14:paraId="49E3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484" w:type="pct"/>
            <w:vAlign w:val="center"/>
          </w:tcPr>
          <w:p w14:paraId="5F9DE1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发展维度</w:t>
            </w:r>
          </w:p>
        </w:tc>
        <w:tc>
          <w:tcPr>
            <w:tcW w:w="4187" w:type="pct"/>
            <w:vAlign w:val="center"/>
          </w:tcPr>
          <w:p w14:paraId="46EDA42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1.充分了解科技创新、乡村振兴、城市社区治理、城乡融合发展的内容和要求，了解其中的痛点、难点，进而形成对所要解决问题完备的认知。</w:t>
            </w:r>
          </w:p>
          <w:p w14:paraId="25BF956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2.在服务科技创新、乡村振兴、城市社区治理、城乡融合发展等方面有较好的创意、产品或服务模式，追求经济效益和社会效益的平衡。</w:t>
            </w:r>
          </w:p>
          <w:p w14:paraId="41D4835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3.项目对推动科技创新、乡村振兴、城市社区治理、城乡融合发展等方面的贡献度。</w:t>
            </w:r>
          </w:p>
          <w:p w14:paraId="10BE72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4.项目的持续生存能力，模式可复制、可推广、具有示范效应等。</w:t>
            </w:r>
          </w:p>
        </w:tc>
        <w:tc>
          <w:tcPr>
            <w:tcW w:w="329" w:type="pct"/>
            <w:vAlign w:val="center"/>
          </w:tcPr>
          <w:p w14:paraId="753D40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20</w:t>
            </w:r>
          </w:p>
        </w:tc>
      </w:tr>
      <w:tr w14:paraId="19D8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4" w:type="pct"/>
            <w:vAlign w:val="center"/>
          </w:tcPr>
          <w:p w14:paraId="28B7DE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社会价值维度</w:t>
            </w:r>
          </w:p>
        </w:tc>
        <w:tc>
          <w:tcPr>
            <w:tcW w:w="4187" w:type="pct"/>
            <w:vAlign w:val="center"/>
          </w:tcPr>
          <w:p w14:paraId="30F162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1.项目直接提供就业岗位的数量和质量。</w:t>
            </w:r>
          </w:p>
          <w:p w14:paraId="374C638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2.项目间接带动就业的能力和规模。</w:t>
            </w:r>
          </w:p>
          <w:p w14:paraId="0892BF6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3.项目对社会文明、生态文明、民生福祉等方面的积极推动作用。</w:t>
            </w:r>
          </w:p>
        </w:tc>
        <w:tc>
          <w:tcPr>
            <w:tcW w:w="329" w:type="pct"/>
            <w:vAlign w:val="center"/>
          </w:tcPr>
          <w:p w14:paraId="00C4D2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10</w:t>
            </w:r>
          </w:p>
        </w:tc>
      </w:tr>
      <w:tr w14:paraId="01B4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84" w:type="pct"/>
            <w:vAlign w:val="center"/>
          </w:tcPr>
          <w:p w14:paraId="1E3F27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必要条件</w:t>
            </w:r>
          </w:p>
        </w:tc>
        <w:tc>
          <w:tcPr>
            <w:tcW w:w="4516" w:type="pct"/>
            <w:gridSpan w:val="2"/>
            <w:vAlign w:val="center"/>
          </w:tcPr>
          <w:p w14:paraId="77EE07F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参加由学校、省市或全国组织的“青年红色筑梦之旅”活动。</w:t>
            </w:r>
          </w:p>
        </w:tc>
      </w:tr>
    </w:tbl>
    <w:p w14:paraId="7DB6F1F1">
      <w:pPr>
        <w:jc w:val="left"/>
        <w:rPr>
          <w:rFonts w:ascii="黑体" w:hAnsi="黑体" w:eastAsia="黑体" w:cs="仿宋_GB2312"/>
          <w:bCs/>
          <w:sz w:val="32"/>
          <w:szCs w:val="32"/>
        </w:rPr>
      </w:pPr>
    </w:p>
    <w:p w14:paraId="6178C3E7">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58784707">
      <w:pPr>
        <w:jc w:val="left"/>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5.“青年红色筑梦之旅”赛道项目评审要点：创业组</w:t>
      </w:r>
    </w:p>
    <w:p w14:paraId="7F322678">
      <w:pPr>
        <w:jc w:val="left"/>
        <w:rPr>
          <w:rFonts w:hint="eastAsia" w:ascii="黑体" w:hAnsi="黑体" w:eastAsia="黑体" w:cs="仿宋_GB2312"/>
          <w:bCs/>
          <w:sz w:val="32"/>
          <w:szCs w:val="32"/>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186A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1949BF52">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评审要点</w:t>
            </w:r>
          </w:p>
        </w:tc>
        <w:tc>
          <w:tcPr>
            <w:tcW w:w="4187" w:type="pct"/>
            <w:vAlign w:val="center"/>
          </w:tcPr>
          <w:p w14:paraId="3D3D7638">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评审内容</w:t>
            </w:r>
          </w:p>
        </w:tc>
        <w:tc>
          <w:tcPr>
            <w:tcW w:w="329" w:type="pct"/>
            <w:vAlign w:val="center"/>
          </w:tcPr>
          <w:p w14:paraId="79ED1C7B">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分值</w:t>
            </w:r>
          </w:p>
        </w:tc>
      </w:tr>
      <w:tr w14:paraId="0431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484" w:type="pct"/>
            <w:vAlign w:val="center"/>
          </w:tcPr>
          <w:p w14:paraId="49F908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教育维度</w:t>
            </w:r>
          </w:p>
        </w:tc>
        <w:tc>
          <w:tcPr>
            <w:tcW w:w="4187" w:type="pct"/>
            <w:vAlign w:val="center"/>
          </w:tcPr>
          <w:p w14:paraId="71C7811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1.项目应弘扬正确的价值观，厚植家国情怀，恪守伦理规范，有助于培育创新精神。</w:t>
            </w:r>
          </w:p>
          <w:p w14:paraId="0DAF6B5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1DB53CA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3.项目充分体现团队解决复杂问题的综合能力和高级思维，体现项目成长对团队成员创新创业精神、意识、能力的锻炼和提升作用。</w:t>
            </w:r>
          </w:p>
          <w:p w14:paraId="4CE3881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4FE7A1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20</w:t>
            </w:r>
          </w:p>
        </w:tc>
      </w:tr>
      <w:tr w14:paraId="313B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484" w:type="pct"/>
            <w:vAlign w:val="center"/>
          </w:tcPr>
          <w:p w14:paraId="6519FF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创新维度</w:t>
            </w:r>
          </w:p>
        </w:tc>
        <w:tc>
          <w:tcPr>
            <w:tcW w:w="4187" w:type="pct"/>
            <w:vAlign w:val="center"/>
          </w:tcPr>
          <w:p w14:paraId="51C0529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1.团队能够基于科学严谨的创新过程，遵循创新规律，运用各类创新的理念和范式，解决科技创新、乡村振兴、城市社区治理、城乡融合发展中遇到的各类问题。</w:t>
            </w:r>
          </w:p>
          <w:p w14:paraId="5A2E3E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2.项目能够从产品创新、服务创新、组织创新等方面着手开展创新创业实践，并产生一定数量和质量的创新成果，获得相应的市场回报。</w:t>
            </w:r>
          </w:p>
          <w:p w14:paraId="31589F8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3.鼓励院校科研成果和文创成果在乡村或社区进行产业转化落地与实践应用。</w:t>
            </w:r>
          </w:p>
        </w:tc>
        <w:tc>
          <w:tcPr>
            <w:tcW w:w="329" w:type="pct"/>
            <w:vAlign w:val="center"/>
          </w:tcPr>
          <w:p w14:paraId="2FECF9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20</w:t>
            </w:r>
          </w:p>
        </w:tc>
      </w:tr>
      <w:tr w14:paraId="65C4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484" w:type="pct"/>
            <w:vAlign w:val="center"/>
          </w:tcPr>
          <w:p w14:paraId="7C1562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团队维度</w:t>
            </w:r>
          </w:p>
        </w:tc>
        <w:tc>
          <w:tcPr>
            <w:tcW w:w="4187" w:type="pct"/>
            <w:vAlign w:val="center"/>
          </w:tcPr>
          <w:p w14:paraId="5B79E9A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1.团队的组成原则与过程是否科学合理，团队成员的教育和工作背景、创新能力、价值观念、分工协作和能力互补情况，是否有明确的使命愿景；</w:t>
            </w:r>
          </w:p>
          <w:p w14:paraId="6F05118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2.公司是否具有合理的组织构架、清晰的指挥链、科学的决策机制；是否有合理的岗位设置、分工协作、专业能力结构；是否有良好的内部沟通机制；是否有合理的股权结构、激励制度。</w:t>
            </w:r>
          </w:p>
          <w:p w14:paraId="307DE61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3.团队对项目的各项投入情况及团队成员的稳定性情况。</w:t>
            </w:r>
          </w:p>
          <w:p w14:paraId="68F10B5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4.支撑公司发展的合作伙伴等外部资源的使用以及与公司关系的情况。</w:t>
            </w:r>
          </w:p>
        </w:tc>
        <w:tc>
          <w:tcPr>
            <w:tcW w:w="329" w:type="pct"/>
            <w:vAlign w:val="center"/>
          </w:tcPr>
          <w:p w14:paraId="024D2D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20</w:t>
            </w:r>
          </w:p>
        </w:tc>
      </w:tr>
      <w:tr w14:paraId="4ACD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484" w:type="pct"/>
            <w:vAlign w:val="center"/>
          </w:tcPr>
          <w:p w14:paraId="301C13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发展维度</w:t>
            </w:r>
          </w:p>
        </w:tc>
        <w:tc>
          <w:tcPr>
            <w:tcW w:w="4187" w:type="pct"/>
            <w:vAlign w:val="center"/>
          </w:tcPr>
          <w:p w14:paraId="4028889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1.充分了解科技创新、乡村振兴、城市社区治理、城乡融合发展的内容和要求，了解其中的痛点、难点，进而形成对所要解决问题完备的认知。</w:t>
            </w:r>
          </w:p>
          <w:p w14:paraId="6E0C98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2.在服务科技创新、乡村振兴、城市社区治理、城乡融合发展等方面有较好产品或服务模式，追求经济效益和社会效益的平衡。</w:t>
            </w:r>
          </w:p>
          <w:p w14:paraId="743858E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3.项目通过商业方式推动科技创新、乡村振兴、城市社区治理、城乡融合发展等方面的贡献度。</w:t>
            </w:r>
          </w:p>
          <w:p w14:paraId="30B6CD5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4.项目的持续生存能力，模式可复制、可推广、具有示范效应等。</w:t>
            </w:r>
          </w:p>
        </w:tc>
        <w:tc>
          <w:tcPr>
            <w:tcW w:w="329" w:type="pct"/>
            <w:vAlign w:val="center"/>
          </w:tcPr>
          <w:p w14:paraId="6FEF4F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30</w:t>
            </w:r>
          </w:p>
        </w:tc>
      </w:tr>
      <w:tr w14:paraId="13E6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14:paraId="13FBD5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社会价值维度</w:t>
            </w:r>
          </w:p>
        </w:tc>
        <w:tc>
          <w:tcPr>
            <w:tcW w:w="4187" w:type="pct"/>
            <w:vAlign w:val="center"/>
          </w:tcPr>
          <w:p w14:paraId="3F46A86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1.项目直接提供就业岗位的数量和质量。</w:t>
            </w:r>
          </w:p>
          <w:p w14:paraId="14B7BD2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2.项目间接带动就业的能力和规模。</w:t>
            </w:r>
          </w:p>
          <w:p w14:paraId="67E0686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3.项目对社会文明、生态文明、民生福祉等方面的积极推动作用。</w:t>
            </w:r>
          </w:p>
        </w:tc>
        <w:tc>
          <w:tcPr>
            <w:tcW w:w="329" w:type="pct"/>
            <w:vAlign w:val="center"/>
          </w:tcPr>
          <w:p w14:paraId="2712B6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10</w:t>
            </w:r>
          </w:p>
        </w:tc>
      </w:tr>
      <w:tr w14:paraId="47C2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84" w:type="pct"/>
            <w:vAlign w:val="center"/>
          </w:tcPr>
          <w:p w14:paraId="0DAAA6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b/>
                <w:bCs/>
                <w:sz w:val="15"/>
                <w:szCs w:val="15"/>
              </w:rPr>
              <w:t>必要条件</w:t>
            </w:r>
          </w:p>
        </w:tc>
        <w:tc>
          <w:tcPr>
            <w:tcW w:w="4516" w:type="pct"/>
            <w:gridSpan w:val="2"/>
            <w:vAlign w:val="center"/>
          </w:tcPr>
          <w:p w14:paraId="66D3006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参加由学校、省市或全国组织的“青年红色筑梦之旅”活动。</w:t>
            </w:r>
          </w:p>
        </w:tc>
      </w:tr>
    </w:tbl>
    <w:p w14:paraId="0A39E718"/>
    <w:p w14:paraId="4080945C">
      <w:pPr>
        <w:sectPr>
          <w:pgSz w:w="16838" w:h="11906" w:orient="landscape"/>
          <w:pgMar w:top="1021" w:right="1134" w:bottom="1021" w:left="1134" w:header="851" w:footer="851" w:gutter="0"/>
          <w:cols w:space="425" w:num="1"/>
          <w:docGrid w:type="linesAndChars" w:linePitch="435" w:charSpace="0"/>
        </w:sectPr>
      </w:pPr>
    </w:p>
    <w:p w14:paraId="79945E7E">
      <w:pPr>
        <w:jc w:val="left"/>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6.职教赛道项目评审要点：创意组</w:t>
      </w:r>
    </w:p>
    <w:p w14:paraId="671015C5">
      <w:pPr>
        <w:jc w:val="left"/>
        <w:rPr>
          <w:rFonts w:hint="eastAsia" w:ascii="黑体" w:hAnsi="黑体" w:eastAsia="黑体" w:cs="仿宋_GB2312"/>
          <w:bCs/>
          <w:sz w:val="32"/>
          <w:szCs w:val="32"/>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5F49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BF9EDC0">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评审要点</w:t>
            </w:r>
          </w:p>
        </w:tc>
        <w:tc>
          <w:tcPr>
            <w:tcW w:w="4186" w:type="pct"/>
            <w:vAlign w:val="center"/>
          </w:tcPr>
          <w:p w14:paraId="4E22C0D5">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评审内容</w:t>
            </w:r>
          </w:p>
        </w:tc>
        <w:tc>
          <w:tcPr>
            <w:tcW w:w="329" w:type="pct"/>
            <w:vAlign w:val="center"/>
          </w:tcPr>
          <w:p w14:paraId="264C7C4E">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分值</w:t>
            </w:r>
          </w:p>
        </w:tc>
      </w:tr>
      <w:tr w14:paraId="40D0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484" w:type="pct"/>
            <w:vAlign w:val="center"/>
          </w:tcPr>
          <w:p w14:paraId="205044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教育维度</w:t>
            </w:r>
          </w:p>
        </w:tc>
        <w:tc>
          <w:tcPr>
            <w:tcW w:w="4186" w:type="pct"/>
            <w:vAlign w:val="center"/>
          </w:tcPr>
          <w:p w14:paraId="426E4D9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1.项目应弘扬正确的价值观，厚植家国情怀，恪守伦理规范，有助于培育创新精神。</w:t>
            </w:r>
          </w:p>
          <w:p w14:paraId="1CA27C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2.项目符合将专业知识与商业知识有效结合并转化为商业价值或社会价值的创新创业基本过程和基本逻辑，展现创新教育对大学生基本素养和认知的塑造力。</w:t>
            </w:r>
          </w:p>
          <w:p w14:paraId="208F4FF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3.体现团队对创新创业所需知识（专业知识、商业知识、行业知识等）与技能（计划、组织、领导、控制、创新等）的娴熟掌握与应用，展现创新教育提升大学生综合能力的效力。</w:t>
            </w:r>
          </w:p>
          <w:p w14:paraId="34FC385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4.项目充分体现团队解决复杂问题的综合能力和高级思维；体现项目成长对团队成员创新精神、创新意识、创新能力的锻炼和提升作用。</w:t>
            </w:r>
          </w:p>
          <w:p w14:paraId="4B0A012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项目能充分体现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14:paraId="59DAFA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30</w:t>
            </w:r>
          </w:p>
        </w:tc>
      </w:tr>
      <w:tr w14:paraId="70D9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484" w:type="pct"/>
            <w:vAlign w:val="center"/>
          </w:tcPr>
          <w:p w14:paraId="1CDBB7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创新维度</w:t>
            </w:r>
          </w:p>
        </w:tc>
        <w:tc>
          <w:tcPr>
            <w:tcW w:w="4186" w:type="pct"/>
          </w:tcPr>
          <w:p w14:paraId="340B2FB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1.具有原始创意、创造。</w:t>
            </w:r>
          </w:p>
          <w:p w14:paraId="2C31605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2.具有面向培养“大国工匠”与能工巧匠的创意与创新。</w:t>
            </w:r>
          </w:p>
          <w:p w14:paraId="7D497E3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3.项目体现产教融合模式创新、校企合作模式创新、工学一体模式创新。</w:t>
            </w:r>
          </w:p>
          <w:p w14:paraId="077BB5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4.鼓励面向职业和岗位的创意及创新，侧重于加工工艺创新、实用技术创新、产品（技术）改良、应用性优化、民生类创意等。</w:t>
            </w:r>
          </w:p>
        </w:tc>
        <w:tc>
          <w:tcPr>
            <w:tcW w:w="329" w:type="pct"/>
            <w:vAlign w:val="center"/>
          </w:tcPr>
          <w:p w14:paraId="2FF1F8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30</w:t>
            </w:r>
          </w:p>
        </w:tc>
      </w:tr>
      <w:tr w14:paraId="3953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484" w:type="pct"/>
            <w:vAlign w:val="center"/>
          </w:tcPr>
          <w:p w14:paraId="5E7337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团队维度</w:t>
            </w:r>
          </w:p>
        </w:tc>
        <w:tc>
          <w:tcPr>
            <w:tcW w:w="4186" w:type="pct"/>
          </w:tcPr>
          <w:p w14:paraId="0528C0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1.团队的组成原则与过程是否科学合理；团队是否具有支撑项目成长的知识、技术和经验；是否有明确的使命愿景。</w:t>
            </w:r>
          </w:p>
          <w:p w14:paraId="076CBE4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2.团队的组织构架、人员配置、分工协作、能力结构、专业结构、合作机制、激励制度等的合理性情况。</w:t>
            </w:r>
          </w:p>
          <w:p w14:paraId="71CC2E8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3.团队与项目关系的真实性、紧密性情况；对项目的各项投入情况；创立创业企业的可能性情况。</w:t>
            </w:r>
          </w:p>
          <w:p w14:paraId="33FE9D6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4.支撑项目发展的合作伙伴等外部资源的使用以及与项目关系的情况。</w:t>
            </w:r>
          </w:p>
        </w:tc>
        <w:tc>
          <w:tcPr>
            <w:tcW w:w="329" w:type="pct"/>
            <w:vAlign w:val="center"/>
          </w:tcPr>
          <w:p w14:paraId="49EA37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15</w:t>
            </w:r>
          </w:p>
        </w:tc>
      </w:tr>
      <w:tr w14:paraId="5D86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484" w:type="pct"/>
            <w:vAlign w:val="center"/>
          </w:tcPr>
          <w:p w14:paraId="434884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商业维度</w:t>
            </w:r>
          </w:p>
        </w:tc>
        <w:tc>
          <w:tcPr>
            <w:tcW w:w="4186" w:type="pct"/>
          </w:tcPr>
          <w:p w14:paraId="5016825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1.充分了解所在产业（行业）的产业规模、增长速度、竞争格局、产业趋势、产业政策等情况，形成完备、深刻的产业认知。</w:t>
            </w:r>
          </w:p>
          <w:p w14:paraId="0A9324D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2.项目具有明确的目标市场定位，对目标市场的特征、需求等情况有清晰的了解，并据此制定合理的营销、运营、财务等计划，设计出完整、创新、可行的商业模式，展现团队的商业思维。</w:t>
            </w:r>
          </w:p>
          <w:p w14:paraId="49FA034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3.其他：项目落地执行情况；项目促进区域经济发展、产业转型升级的情况；已有盈利能力或盈利潜力情况。</w:t>
            </w:r>
          </w:p>
        </w:tc>
        <w:tc>
          <w:tcPr>
            <w:tcW w:w="329" w:type="pct"/>
            <w:vAlign w:val="center"/>
          </w:tcPr>
          <w:p w14:paraId="175CC8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15</w:t>
            </w:r>
          </w:p>
        </w:tc>
      </w:tr>
      <w:tr w14:paraId="4AD8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84" w:type="pct"/>
            <w:vAlign w:val="center"/>
          </w:tcPr>
          <w:p w14:paraId="1ABB80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社会价值维度</w:t>
            </w:r>
          </w:p>
        </w:tc>
        <w:tc>
          <w:tcPr>
            <w:tcW w:w="4186" w:type="pct"/>
          </w:tcPr>
          <w:p w14:paraId="2635CF4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1.项目直接提供就业岗位的数量和质量。</w:t>
            </w:r>
          </w:p>
          <w:p w14:paraId="795DD7A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2.项目间接带动就业的能力和规模。</w:t>
            </w:r>
          </w:p>
          <w:p w14:paraId="2027A52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3.项目对社会文明、生态文明、民生福祉等方面的积极推动作用。</w:t>
            </w:r>
          </w:p>
        </w:tc>
        <w:tc>
          <w:tcPr>
            <w:tcW w:w="329" w:type="pct"/>
            <w:vAlign w:val="center"/>
          </w:tcPr>
          <w:p w14:paraId="2BF757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10</w:t>
            </w:r>
          </w:p>
        </w:tc>
      </w:tr>
    </w:tbl>
    <w:p w14:paraId="32B68391">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14:paraId="1255ED71">
      <w:pPr>
        <w:jc w:val="left"/>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7.职教赛道项目评审要点：创业组</w:t>
      </w:r>
    </w:p>
    <w:p w14:paraId="21C52F46">
      <w:pPr>
        <w:jc w:val="left"/>
        <w:rPr>
          <w:rFonts w:hint="eastAsia" w:ascii="黑体" w:hAnsi="黑体" w:eastAsia="黑体" w:cs="仿宋_GB2312"/>
          <w:bCs/>
          <w:sz w:val="32"/>
          <w:szCs w:val="32"/>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14:paraId="7996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0582CFE9">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评审要点</w:t>
            </w:r>
          </w:p>
        </w:tc>
        <w:tc>
          <w:tcPr>
            <w:tcW w:w="4188" w:type="pct"/>
            <w:vAlign w:val="center"/>
          </w:tcPr>
          <w:p w14:paraId="066ED88B">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评审内容</w:t>
            </w:r>
          </w:p>
        </w:tc>
        <w:tc>
          <w:tcPr>
            <w:tcW w:w="328" w:type="pct"/>
            <w:vAlign w:val="center"/>
          </w:tcPr>
          <w:p w14:paraId="6575F721">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分值</w:t>
            </w:r>
          </w:p>
        </w:tc>
      </w:tr>
      <w:tr w14:paraId="27EF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20C78D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教育维度</w:t>
            </w:r>
          </w:p>
        </w:tc>
        <w:tc>
          <w:tcPr>
            <w:tcW w:w="4188" w:type="pct"/>
            <w:vAlign w:val="center"/>
          </w:tcPr>
          <w:p w14:paraId="2283CB9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1.项目应弘扬正确的价值观，厚植家国情怀，恪守伦理规范，有助于培育创新精神。</w:t>
            </w:r>
          </w:p>
          <w:p w14:paraId="3527125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2.项目符合将专业知识与商业知识有效结合并转化为商业价值或社会价值的创新创业基本过程和基本逻辑，展现创新教育对大学生基本素养和认知的塑造力。</w:t>
            </w:r>
          </w:p>
          <w:p w14:paraId="36F65D7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3.体现团队对创新创业所需知识（专业知识、商业知识、行业知识等）与技能（计划、组织、领导、控制、创新等）的娴熟掌握与应用，展现创新教育提升大学生综合能力的效力。</w:t>
            </w:r>
          </w:p>
          <w:p w14:paraId="246C158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4.项目充分体现团队解决复杂问题的综合能力和高级思维；体现项目成长对团队成员创新精神、创新意识、创新能力的锻炼和提升作用。</w:t>
            </w:r>
          </w:p>
          <w:p w14:paraId="6183264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项目能充分体现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14:paraId="7F602E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20</w:t>
            </w:r>
          </w:p>
        </w:tc>
      </w:tr>
      <w:tr w14:paraId="55FC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484" w:type="pct"/>
            <w:vAlign w:val="center"/>
          </w:tcPr>
          <w:p w14:paraId="27986C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创新维度</w:t>
            </w:r>
          </w:p>
        </w:tc>
        <w:tc>
          <w:tcPr>
            <w:tcW w:w="4188" w:type="pct"/>
            <w:vAlign w:val="center"/>
          </w:tcPr>
          <w:p w14:paraId="6FDCF66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1.具有原始创意、创造。</w:t>
            </w:r>
          </w:p>
          <w:p w14:paraId="0AE562B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2.具有面向培养“大国工匠”与能工巧匠的创意与创新。</w:t>
            </w:r>
          </w:p>
          <w:p w14:paraId="1D0836F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3.项目体现产教融合模式创新、校企合作模式创新、工学一体模式创新。</w:t>
            </w:r>
          </w:p>
          <w:p w14:paraId="1D75991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4.鼓励面向职业和岗位的创意及创新，侧重于加工工艺创新、实用技术创新、产品（技术）改良、应用性优化、民生类创意等。</w:t>
            </w:r>
          </w:p>
        </w:tc>
        <w:tc>
          <w:tcPr>
            <w:tcW w:w="328" w:type="pct"/>
            <w:vAlign w:val="center"/>
          </w:tcPr>
          <w:p w14:paraId="437E0E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30</w:t>
            </w:r>
          </w:p>
        </w:tc>
      </w:tr>
      <w:tr w14:paraId="39E2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076013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团队维度</w:t>
            </w:r>
          </w:p>
        </w:tc>
        <w:tc>
          <w:tcPr>
            <w:tcW w:w="4188" w:type="pct"/>
          </w:tcPr>
          <w:p w14:paraId="79EF52F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1.团队的组成原则与过程是否科学合理；团队是否具有独特的支撑项目成长的知识、技能、经验以及成熟的外部资源网络；是否有明确的使命愿景。</w:t>
            </w:r>
          </w:p>
          <w:p w14:paraId="6D4DAAC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2.公司是否具有合理的组织构架、清晰的指挥链、科学的决策机制；是否有合理的岗位设置、分工协作、专业能力结构；是否有良好的内部沟通机制；是否有合理的股权结构、激励制度等。</w:t>
            </w:r>
          </w:p>
          <w:p w14:paraId="579CD22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3.团队对项目的各项投入情况及团队成员的稳定性情况。</w:t>
            </w:r>
          </w:p>
          <w:p w14:paraId="0BC7B5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4.支撑公司发展的合作伙伴等外部资源的使用以及与公司关系的情况。</w:t>
            </w:r>
          </w:p>
        </w:tc>
        <w:tc>
          <w:tcPr>
            <w:tcW w:w="328" w:type="pct"/>
            <w:vAlign w:val="center"/>
          </w:tcPr>
          <w:p w14:paraId="0796A9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15</w:t>
            </w:r>
          </w:p>
        </w:tc>
      </w:tr>
      <w:tr w14:paraId="5D41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03F49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商业维度</w:t>
            </w:r>
          </w:p>
        </w:tc>
        <w:tc>
          <w:tcPr>
            <w:tcW w:w="4188" w:type="pct"/>
            <w:vAlign w:val="center"/>
          </w:tcPr>
          <w:p w14:paraId="06E9879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1.充分掌握所在产业（行业）的产业规模、增长速度、竞争格局、产业趋势、产业政策等情况；具有明确的目标市场定位，充分掌握目标市场的特征、需求等情况；具有完整、创新、可行的商业模式。</w:t>
            </w:r>
          </w:p>
          <w:p w14:paraId="4802C0C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2.经营绩效方面，重点考察项目存续时间、营业收入（合同订单）现状、企业利润、持续盈利能力、市场份额、客户（用户）情况、税收上缴、投入与产出比等情况。</w:t>
            </w:r>
          </w:p>
          <w:p w14:paraId="2CAAA33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3.经营管理方面，是否有清晰的企业发展目标；是否有完备的研发、生产、运营、营销等制度和体系；是否采用先进、科学的管理方法，以确保企业具有较强的竞争力。</w:t>
            </w:r>
          </w:p>
          <w:p w14:paraId="2943E6F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4.成长性方面，是否有清晰、有效、全方位的企业发展战略，并拥有可靠的内外部资源（人才、资金、技术等方面）实现企业战略，以建立企业的持续竞争优势。</w:t>
            </w:r>
          </w:p>
          <w:p w14:paraId="2D00933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5.现金流及融资方面，关注项目融资情况、获取资金渠道情况、企业经营的现金流情况、融资需求及资金使用情况是否合理。</w:t>
            </w:r>
          </w:p>
          <w:p w14:paraId="0A1C2D4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6.项目促进区域经济发展、产业转型升级的情况。</w:t>
            </w:r>
          </w:p>
        </w:tc>
        <w:tc>
          <w:tcPr>
            <w:tcW w:w="328" w:type="pct"/>
            <w:vAlign w:val="center"/>
          </w:tcPr>
          <w:p w14:paraId="76029C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25</w:t>
            </w:r>
          </w:p>
        </w:tc>
      </w:tr>
      <w:tr w14:paraId="55A9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54993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社会价值维度</w:t>
            </w:r>
          </w:p>
        </w:tc>
        <w:tc>
          <w:tcPr>
            <w:tcW w:w="4188" w:type="pct"/>
          </w:tcPr>
          <w:p w14:paraId="42B763F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1.项目直接提供就业岗位的数量和质量。</w:t>
            </w:r>
          </w:p>
          <w:p w14:paraId="1083657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2.项目间接带动就业的能力和规模。</w:t>
            </w:r>
          </w:p>
          <w:p w14:paraId="1BD8FC9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3.项目对社会文明、生态文明、民生福祉等方面的积极推动作用。</w:t>
            </w:r>
          </w:p>
        </w:tc>
        <w:tc>
          <w:tcPr>
            <w:tcW w:w="328" w:type="pct"/>
            <w:vAlign w:val="center"/>
          </w:tcPr>
          <w:p w14:paraId="6E5F36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10</w:t>
            </w:r>
          </w:p>
        </w:tc>
      </w:tr>
    </w:tbl>
    <w:p w14:paraId="5D05A3AE">
      <w:pPr>
        <w:jc w:val="left"/>
        <w:rPr>
          <w:rStyle w:val="14"/>
          <w:rFonts w:ascii="方正小标宋简体" w:hAnsi="黑体" w:eastAsia="方正小标宋简体" w:cs="黑体"/>
          <w:b w:val="0"/>
          <w:sz w:val="18"/>
          <w:szCs w:val="18"/>
        </w:rPr>
      </w:pPr>
    </w:p>
    <w:p w14:paraId="0106FE76">
      <w:pPr>
        <w:jc w:val="left"/>
        <w:rPr>
          <w:rStyle w:val="14"/>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14:paraId="107AE902">
      <w:pPr>
        <w:jc w:val="left"/>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8.产业命题赛道项目评审要点</w:t>
      </w:r>
    </w:p>
    <w:p w14:paraId="0DDA43C4">
      <w:pPr>
        <w:jc w:val="left"/>
        <w:rPr>
          <w:rFonts w:hint="eastAsia" w:ascii="黑体" w:eastAsia="黑体" w:cs="仿宋_GB2312"/>
          <w:sz w:val="32"/>
          <w:szCs w:val="32"/>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1779"/>
        <w:gridCol w:w="970"/>
      </w:tblGrid>
      <w:tr w14:paraId="02D6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503" w:type="pct"/>
            <w:vAlign w:val="center"/>
          </w:tcPr>
          <w:p w14:paraId="5649AD12">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评审要点</w:t>
            </w:r>
          </w:p>
        </w:tc>
        <w:tc>
          <w:tcPr>
            <w:tcW w:w="4155" w:type="pct"/>
            <w:vAlign w:val="center"/>
          </w:tcPr>
          <w:p w14:paraId="63815FFB">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评审内容</w:t>
            </w:r>
          </w:p>
        </w:tc>
        <w:tc>
          <w:tcPr>
            <w:tcW w:w="342" w:type="pct"/>
            <w:vAlign w:val="center"/>
          </w:tcPr>
          <w:p w14:paraId="754C1538">
            <w:pPr>
              <w:jc w:val="center"/>
              <w:rPr>
                <w:rFonts w:hint="eastAsia"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lang w:val="en-US" w:eastAsia="zh-CN"/>
              </w:rPr>
              <w:t>分值</w:t>
            </w:r>
          </w:p>
        </w:tc>
      </w:tr>
      <w:tr w14:paraId="1A83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503" w:type="pct"/>
            <w:vAlign w:val="center"/>
          </w:tcPr>
          <w:p w14:paraId="0C646F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教育维度</w:t>
            </w:r>
          </w:p>
        </w:tc>
        <w:tc>
          <w:tcPr>
            <w:tcW w:w="4155" w:type="pct"/>
            <w:vAlign w:val="center"/>
          </w:tcPr>
          <w:p w14:paraId="0428673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1.项目应弘扬正确的价值观，厚植家国情怀，恪守伦理规范，有助于培育创新精神。</w:t>
            </w:r>
          </w:p>
          <w:p w14:paraId="1D0BBB6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2.项目符合将专业知识与产业实际问题有效结合，并转化为商业价值或社会价值，展现创新教育对大学生基本素养和认知的塑造力和提升大学生综合能力的效力。</w:t>
            </w:r>
          </w:p>
          <w:p w14:paraId="6622201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3.项目充分体现团队解决复杂问题的综合能力和高级思维，体现项目成长对团队成员创新精神、创新意识、创新能力的锻炼和提升作用。</w:t>
            </w:r>
          </w:p>
          <w:p w14:paraId="4636D1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42" w:type="pct"/>
            <w:vAlign w:val="center"/>
          </w:tcPr>
          <w:p w14:paraId="400F00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30</w:t>
            </w:r>
          </w:p>
        </w:tc>
      </w:tr>
      <w:tr w14:paraId="4D1F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503" w:type="pct"/>
            <w:vAlign w:val="center"/>
          </w:tcPr>
          <w:p w14:paraId="3CFBEA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创新维度</w:t>
            </w:r>
          </w:p>
        </w:tc>
        <w:tc>
          <w:tcPr>
            <w:tcW w:w="4155" w:type="pct"/>
            <w:vAlign w:val="center"/>
          </w:tcPr>
          <w:p w14:paraId="3B55EA8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1.用于解决命题的创意、技术、方案、模式等的先进性情况。</w:t>
            </w:r>
          </w:p>
          <w:p w14:paraId="6A11FBF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2.团队基于科学严谨的创新过程，遵循创新规律，运用各类创新的理念和范式解决命题。</w:t>
            </w:r>
          </w:p>
          <w:p w14:paraId="276F1A7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3.基于产业命题赛道开放创新的内在要求，促进企业（机构）将内外部资源有机整合，提高其创新效率的情况。</w:t>
            </w:r>
          </w:p>
        </w:tc>
        <w:tc>
          <w:tcPr>
            <w:tcW w:w="342" w:type="pct"/>
            <w:vAlign w:val="center"/>
          </w:tcPr>
          <w:p w14:paraId="6C567D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20</w:t>
            </w:r>
          </w:p>
        </w:tc>
      </w:tr>
      <w:tr w14:paraId="139C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503" w:type="pct"/>
            <w:vAlign w:val="center"/>
          </w:tcPr>
          <w:p w14:paraId="6641D9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团队维度</w:t>
            </w:r>
          </w:p>
        </w:tc>
        <w:tc>
          <w:tcPr>
            <w:tcW w:w="4155" w:type="pct"/>
            <w:vAlign w:val="center"/>
          </w:tcPr>
          <w:p w14:paraId="4637AF2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1.团队的组成原则与过程是否科学合理，是否具有支撑解决命题的知识、技术和经验。</w:t>
            </w:r>
          </w:p>
          <w:p w14:paraId="6147C2A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2.团队的组织构架、人员配置、分工协作、能力互补、专业结构的合理性情况。</w:t>
            </w:r>
          </w:p>
          <w:p w14:paraId="1903B68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3.团队与项目关系的真实性、紧密性情况，团队对项目的各项投入情况，团队与企业（机构）持续合作的可能性情况。</w:t>
            </w:r>
          </w:p>
          <w:p w14:paraId="073C9DB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4.支撑项目发展的合作伙伴等外部资源的使用以及与项目关系的情况。</w:t>
            </w:r>
          </w:p>
        </w:tc>
        <w:tc>
          <w:tcPr>
            <w:tcW w:w="342" w:type="pct"/>
            <w:vAlign w:val="center"/>
          </w:tcPr>
          <w:p w14:paraId="3B7BB3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20</w:t>
            </w:r>
          </w:p>
        </w:tc>
      </w:tr>
      <w:tr w14:paraId="770B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03" w:type="pct"/>
            <w:vAlign w:val="center"/>
          </w:tcPr>
          <w:p w14:paraId="472695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实现维度</w:t>
            </w:r>
          </w:p>
        </w:tc>
        <w:tc>
          <w:tcPr>
            <w:tcW w:w="4155" w:type="pct"/>
          </w:tcPr>
          <w:p w14:paraId="4DD4EB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1.解决命题过程的规划和工作进度安排合理，在各阶段工作目标清晰，难点明确，重点突出，并能兼顾目标与资源配置。</w:t>
            </w:r>
          </w:p>
          <w:p w14:paraId="7C5B998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2.解决方案匹配企业（机构）命题要求，解决方案具备先进性、现实性、经济性、高完成度等特点。</w:t>
            </w:r>
          </w:p>
          <w:p w14:paraId="190291C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3.命题解决方案是否解决企业（机构）命题中涉及的问题，以及为企业（机构）带来经济效益、社会效益的潜力情况。</w:t>
            </w:r>
          </w:p>
        </w:tc>
        <w:tc>
          <w:tcPr>
            <w:tcW w:w="342" w:type="pct"/>
            <w:vAlign w:val="center"/>
          </w:tcPr>
          <w:p w14:paraId="129EF4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20</w:t>
            </w:r>
          </w:p>
        </w:tc>
      </w:tr>
      <w:tr w14:paraId="2A4D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03" w:type="pct"/>
            <w:vAlign w:val="center"/>
          </w:tcPr>
          <w:p w14:paraId="079E77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命题分析</w:t>
            </w:r>
          </w:p>
        </w:tc>
        <w:tc>
          <w:tcPr>
            <w:tcW w:w="4155" w:type="pct"/>
            <w:vAlign w:val="center"/>
          </w:tcPr>
          <w:p w14:paraId="0CDBDBF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1.全方位开展与所选命题相关的产业（行业）的产业规模、增长速度、竞争格局、产业趋势、产业政策以及市场的定位、特征、需求等方面的调研，形成一手资料。</w:t>
            </w:r>
          </w:p>
          <w:p w14:paraId="6991AF2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2.系统、深入了解企业（机构）内外部环境情况，通过与企业对接，准确把握其实际需求与痛点，明确解决该命题所需的各类资源。</w:t>
            </w:r>
          </w:p>
          <w:p w14:paraId="41ED3A4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44E1EC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10</w:t>
            </w:r>
          </w:p>
        </w:tc>
      </w:tr>
    </w:tbl>
    <w:p w14:paraId="62F02414">
      <w:pPr>
        <w:rPr>
          <w:rFonts w:hint="default" w:ascii="仿宋_GB2312" w:hAnsi="仿宋_GB2312" w:eastAsia="仿宋_GB2312" w:cs="仿宋_GB2312"/>
          <w:b w:val="0"/>
          <w:bCs w:val="0"/>
          <w:color w:val="000000"/>
          <w:sz w:val="21"/>
          <w:szCs w:val="21"/>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BC6737-9BB9-46D0-8DD6-DC2A5148E9F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29D575C1-3BF9-4261-ACAA-D7427B9C4E3E}"/>
  </w:font>
  <w:font w:name="华文中宋">
    <w:panose1 w:val="02010600040101010101"/>
    <w:charset w:val="86"/>
    <w:family w:val="auto"/>
    <w:pitch w:val="default"/>
    <w:sig w:usb0="00000287" w:usb1="080F0000" w:usb2="00000000" w:usb3="00000000" w:csb0="0004009F" w:csb1="DFD70000"/>
    <w:embedRegular r:id="rId3" w:fontKey="{720A23A2-D203-4083-B724-00EDBD11AE2A}"/>
  </w:font>
  <w:font w:name="仿宋_GB2312">
    <w:altName w:val="仿宋"/>
    <w:panose1 w:val="02010609030101010101"/>
    <w:charset w:val="86"/>
    <w:family w:val="modern"/>
    <w:pitch w:val="default"/>
    <w:sig w:usb0="00000000" w:usb1="00000000" w:usb2="00000010" w:usb3="00000000" w:csb0="00040000" w:csb1="00000000"/>
    <w:embedRegular r:id="rId4" w:fontKey="{02A57730-16BE-4F2F-95A1-E36A106D62B2}"/>
  </w:font>
  <w:font w:name="楷体_GB2312">
    <w:altName w:val="楷体"/>
    <w:panose1 w:val="02010609030101010101"/>
    <w:charset w:val="86"/>
    <w:family w:val="modern"/>
    <w:pitch w:val="default"/>
    <w:sig w:usb0="00000000" w:usb1="00000000" w:usb2="00000010" w:usb3="00000000" w:csb0="00040000" w:csb1="00000000"/>
    <w:embedRegular r:id="rId5" w:fontKey="{74CE2A81-A0D6-4E09-964F-5B75F658BF33}"/>
  </w:font>
  <w:font w:name="仿宋">
    <w:panose1 w:val="02010609060101010101"/>
    <w:charset w:val="86"/>
    <w:family w:val="auto"/>
    <w:pitch w:val="default"/>
    <w:sig w:usb0="800002BF" w:usb1="38CF7CFA" w:usb2="00000016" w:usb3="00000000" w:csb0="00040001" w:csb1="00000000"/>
    <w:embedRegular r:id="rId6" w:fontKey="{CF526309-47D8-4BEA-AF14-FC4E8746FC5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14:paraId="4FC45A2A">
        <w:pPr>
          <w:pStyle w:val="6"/>
          <w:jc w:val="center"/>
        </w:pPr>
        <w:r>
          <w:fldChar w:fldCharType="begin"/>
        </w:r>
        <w:r>
          <w:instrText xml:space="preserve">PAGE   \* MERGEFORMAT</w:instrText>
        </w:r>
        <w:r>
          <w:fldChar w:fldCharType="separate"/>
        </w:r>
        <w:r>
          <w:rPr>
            <w:lang w:val="zh-CN"/>
          </w:rPr>
          <w:t>17</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213D0"/>
    <w:multiLevelType w:val="multilevel"/>
    <w:tmpl w:val="D86213D0"/>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4"/>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OWQ2YTk5YjgwOWNhN2Q2OThlNjY2NTQ2ZGFhN2UifQ=="/>
  </w:docVars>
  <w:rsids>
    <w:rsidRoot w:val="5ADC7473"/>
    <w:rsid w:val="004F1100"/>
    <w:rsid w:val="01411CE7"/>
    <w:rsid w:val="01F36FCC"/>
    <w:rsid w:val="023870D5"/>
    <w:rsid w:val="023A16F5"/>
    <w:rsid w:val="02EF2E40"/>
    <w:rsid w:val="032D5B2F"/>
    <w:rsid w:val="03AA514B"/>
    <w:rsid w:val="03C51AB3"/>
    <w:rsid w:val="03EE2141"/>
    <w:rsid w:val="046B6164"/>
    <w:rsid w:val="04BA3DF1"/>
    <w:rsid w:val="04FB6A4B"/>
    <w:rsid w:val="05145A02"/>
    <w:rsid w:val="051E2DDC"/>
    <w:rsid w:val="05466333"/>
    <w:rsid w:val="057B52E5"/>
    <w:rsid w:val="05B76942"/>
    <w:rsid w:val="05DF65FE"/>
    <w:rsid w:val="0639125C"/>
    <w:rsid w:val="063F547A"/>
    <w:rsid w:val="064A5DA7"/>
    <w:rsid w:val="06815CF5"/>
    <w:rsid w:val="06B13B38"/>
    <w:rsid w:val="06D860E7"/>
    <w:rsid w:val="073D0CEA"/>
    <w:rsid w:val="07762B7A"/>
    <w:rsid w:val="081A73BD"/>
    <w:rsid w:val="081C4DA3"/>
    <w:rsid w:val="08381BDD"/>
    <w:rsid w:val="08D47914"/>
    <w:rsid w:val="0BC1638D"/>
    <w:rsid w:val="0BE107DE"/>
    <w:rsid w:val="0C4B00BF"/>
    <w:rsid w:val="0CC10A54"/>
    <w:rsid w:val="0EB75AD1"/>
    <w:rsid w:val="0FAE62C8"/>
    <w:rsid w:val="0FF52AA9"/>
    <w:rsid w:val="102173FB"/>
    <w:rsid w:val="13386F35"/>
    <w:rsid w:val="13496F53"/>
    <w:rsid w:val="13612EFC"/>
    <w:rsid w:val="138A52B7"/>
    <w:rsid w:val="13CE1647"/>
    <w:rsid w:val="13FD2AE7"/>
    <w:rsid w:val="14894F33"/>
    <w:rsid w:val="15121A08"/>
    <w:rsid w:val="15684F84"/>
    <w:rsid w:val="157432CE"/>
    <w:rsid w:val="172861E1"/>
    <w:rsid w:val="17F00FE4"/>
    <w:rsid w:val="18550589"/>
    <w:rsid w:val="189E7863"/>
    <w:rsid w:val="18C808F9"/>
    <w:rsid w:val="190D2C12"/>
    <w:rsid w:val="197E766C"/>
    <w:rsid w:val="19B376FE"/>
    <w:rsid w:val="19C21C4E"/>
    <w:rsid w:val="19FE255B"/>
    <w:rsid w:val="1A2320C5"/>
    <w:rsid w:val="1AB86BAD"/>
    <w:rsid w:val="1BDD4B1E"/>
    <w:rsid w:val="1C493415"/>
    <w:rsid w:val="1D864D41"/>
    <w:rsid w:val="1DCA1CC3"/>
    <w:rsid w:val="1DE57165"/>
    <w:rsid w:val="1E026A6D"/>
    <w:rsid w:val="1E1100B4"/>
    <w:rsid w:val="1ED34783"/>
    <w:rsid w:val="1FA94D17"/>
    <w:rsid w:val="1FF468DA"/>
    <w:rsid w:val="208512E0"/>
    <w:rsid w:val="2114194C"/>
    <w:rsid w:val="22411C35"/>
    <w:rsid w:val="22835CF3"/>
    <w:rsid w:val="23040BE2"/>
    <w:rsid w:val="23712792"/>
    <w:rsid w:val="243F7487"/>
    <w:rsid w:val="24765B0F"/>
    <w:rsid w:val="24B05007"/>
    <w:rsid w:val="24DF58B1"/>
    <w:rsid w:val="250631F4"/>
    <w:rsid w:val="2542394F"/>
    <w:rsid w:val="25E52CDA"/>
    <w:rsid w:val="266C6112"/>
    <w:rsid w:val="2685203A"/>
    <w:rsid w:val="27E70F09"/>
    <w:rsid w:val="28B8335C"/>
    <w:rsid w:val="293B7327"/>
    <w:rsid w:val="29654D2F"/>
    <w:rsid w:val="29C25353"/>
    <w:rsid w:val="29D41943"/>
    <w:rsid w:val="2A24600D"/>
    <w:rsid w:val="2B0100FD"/>
    <w:rsid w:val="2C5D1363"/>
    <w:rsid w:val="2CD13876"/>
    <w:rsid w:val="2D2D342B"/>
    <w:rsid w:val="2D921DA0"/>
    <w:rsid w:val="2DAD1E76"/>
    <w:rsid w:val="2DBD030B"/>
    <w:rsid w:val="2DEA7DD7"/>
    <w:rsid w:val="2E850FBF"/>
    <w:rsid w:val="2F3565C7"/>
    <w:rsid w:val="30077B0F"/>
    <w:rsid w:val="306105CF"/>
    <w:rsid w:val="30753757"/>
    <w:rsid w:val="309E231D"/>
    <w:rsid w:val="30C35DBF"/>
    <w:rsid w:val="313754E4"/>
    <w:rsid w:val="32384404"/>
    <w:rsid w:val="3299711C"/>
    <w:rsid w:val="32FA3DAF"/>
    <w:rsid w:val="330740DF"/>
    <w:rsid w:val="33E505AA"/>
    <w:rsid w:val="340A2B91"/>
    <w:rsid w:val="34504DE0"/>
    <w:rsid w:val="348222AE"/>
    <w:rsid w:val="34BB4FCA"/>
    <w:rsid w:val="355D6D9F"/>
    <w:rsid w:val="361B3125"/>
    <w:rsid w:val="36414BEC"/>
    <w:rsid w:val="36441C60"/>
    <w:rsid w:val="364950F2"/>
    <w:rsid w:val="37040D59"/>
    <w:rsid w:val="373A7A0E"/>
    <w:rsid w:val="38194CD8"/>
    <w:rsid w:val="393950DD"/>
    <w:rsid w:val="39C72511"/>
    <w:rsid w:val="3A2F2098"/>
    <w:rsid w:val="3A3B5697"/>
    <w:rsid w:val="3A6F4CFC"/>
    <w:rsid w:val="3AFD51B5"/>
    <w:rsid w:val="3B107BE5"/>
    <w:rsid w:val="3B2146DC"/>
    <w:rsid w:val="3CB7061B"/>
    <w:rsid w:val="3CE17A2B"/>
    <w:rsid w:val="3CEE3A1E"/>
    <w:rsid w:val="3E2B5480"/>
    <w:rsid w:val="3E546A69"/>
    <w:rsid w:val="3FC400FB"/>
    <w:rsid w:val="408F1FDB"/>
    <w:rsid w:val="40DB6177"/>
    <w:rsid w:val="415723CD"/>
    <w:rsid w:val="430F0A1C"/>
    <w:rsid w:val="434D7A7E"/>
    <w:rsid w:val="43653F07"/>
    <w:rsid w:val="438A1420"/>
    <w:rsid w:val="43F108B7"/>
    <w:rsid w:val="44B6499C"/>
    <w:rsid w:val="44C737CE"/>
    <w:rsid w:val="44FF7003"/>
    <w:rsid w:val="45014B29"/>
    <w:rsid w:val="453C51A9"/>
    <w:rsid w:val="463902F3"/>
    <w:rsid w:val="46EB7BAC"/>
    <w:rsid w:val="47FA230A"/>
    <w:rsid w:val="481803E9"/>
    <w:rsid w:val="489E3D34"/>
    <w:rsid w:val="48D636A9"/>
    <w:rsid w:val="48DB19FD"/>
    <w:rsid w:val="492C5FAC"/>
    <w:rsid w:val="4AD53187"/>
    <w:rsid w:val="4B621EE9"/>
    <w:rsid w:val="4C951169"/>
    <w:rsid w:val="4CE90CC5"/>
    <w:rsid w:val="4D941508"/>
    <w:rsid w:val="4DC8028C"/>
    <w:rsid w:val="4E3979F9"/>
    <w:rsid w:val="4E6A3512"/>
    <w:rsid w:val="4EC47184"/>
    <w:rsid w:val="4F2A259E"/>
    <w:rsid w:val="4F767B32"/>
    <w:rsid w:val="50711030"/>
    <w:rsid w:val="50F32112"/>
    <w:rsid w:val="515561D0"/>
    <w:rsid w:val="51AA48E4"/>
    <w:rsid w:val="520E2829"/>
    <w:rsid w:val="528A2602"/>
    <w:rsid w:val="52B75B6D"/>
    <w:rsid w:val="52BF4FAD"/>
    <w:rsid w:val="52DA23B9"/>
    <w:rsid w:val="52E934E7"/>
    <w:rsid w:val="52F1442F"/>
    <w:rsid w:val="52F87B2C"/>
    <w:rsid w:val="54077C82"/>
    <w:rsid w:val="542D369A"/>
    <w:rsid w:val="548F0958"/>
    <w:rsid w:val="55F46B98"/>
    <w:rsid w:val="564560E1"/>
    <w:rsid w:val="56504818"/>
    <w:rsid w:val="57444C2E"/>
    <w:rsid w:val="581149FA"/>
    <w:rsid w:val="58156E12"/>
    <w:rsid w:val="583055F5"/>
    <w:rsid w:val="58E0315C"/>
    <w:rsid w:val="58F6019F"/>
    <w:rsid w:val="593E5EF4"/>
    <w:rsid w:val="596D4A2C"/>
    <w:rsid w:val="5A0B6F86"/>
    <w:rsid w:val="5AD00DCE"/>
    <w:rsid w:val="5ADC7473"/>
    <w:rsid w:val="5B1971B8"/>
    <w:rsid w:val="5B975D90"/>
    <w:rsid w:val="5BCD5270"/>
    <w:rsid w:val="5BE46972"/>
    <w:rsid w:val="5C1E0BC7"/>
    <w:rsid w:val="5C9F4EFC"/>
    <w:rsid w:val="5D0F5825"/>
    <w:rsid w:val="5DCA5FA9"/>
    <w:rsid w:val="5E285F9C"/>
    <w:rsid w:val="5E4A015C"/>
    <w:rsid w:val="5E703E05"/>
    <w:rsid w:val="5E772D27"/>
    <w:rsid w:val="5F230DDB"/>
    <w:rsid w:val="5F787785"/>
    <w:rsid w:val="5FE349C2"/>
    <w:rsid w:val="60291944"/>
    <w:rsid w:val="619D3F24"/>
    <w:rsid w:val="61A25E01"/>
    <w:rsid w:val="62037920"/>
    <w:rsid w:val="623E6F65"/>
    <w:rsid w:val="63DF2082"/>
    <w:rsid w:val="642A77A1"/>
    <w:rsid w:val="64EC4A56"/>
    <w:rsid w:val="65B35574"/>
    <w:rsid w:val="660D2ED6"/>
    <w:rsid w:val="6648053E"/>
    <w:rsid w:val="66707909"/>
    <w:rsid w:val="66FB71D3"/>
    <w:rsid w:val="67876CB8"/>
    <w:rsid w:val="697B45FB"/>
    <w:rsid w:val="69955386"/>
    <w:rsid w:val="69B95123"/>
    <w:rsid w:val="6A7554EE"/>
    <w:rsid w:val="6A835E5D"/>
    <w:rsid w:val="6B655563"/>
    <w:rsid w:val="6C270A6A"/>
    <w:rsid w:val="6C923BF8"/>
    <w:rsid w:val="6D6233AA"/>
    <w:rsid w:val="6DDE1B2C"/>
    <w:rsid w:val="6E455996"/>
    <w:rsid w:val="6EBF5791"/>
    <w:rsid w:val="6ED03C91"/>
    <w:rsid w:val="6F05027C"/>
    <w:rsid w:val="6F0B6CBF"/>
    <w:rsid w:val="6F4B3482"/>
    <w:rsid w:val="701E6254"/>
    <w:rsid w:val="707D04B2"/>
    <w:rsid w:val="7096798B"/>
    <w:rsid w:val="712E58CD"/>
    <w:rsid w:val="715E4F2E"/>
    <w:rsid w:val="720B0421"/>
    <w:rsid w:val="726C71D7"/>
    <w:rsid w:val="7363682B"/>
    <w:rsid w:val="74771491"/>
    <w:rsid w:val="74AA3791"/>
    <w:rsid w:val="74F724D6"/>
    <w:rsid w:val="74FE1A23"/>
    <w:rsid w:val="755D39C4"/>
    <w:rsid w:val="75671722"/>
    <w:rsid w:val="76D358FF"/>
    <w:rsid w:val="76D812DE"/>
    <w:rsid w:val="76DB52E2"/>
    <w:rsid w:val="77102EF2"/>
    <w:rsid w:val="78650950"/>
    <w:rsid w:val="7927277F"/>
    <w:rsid w:val="796C737F"/>
    <w:rsid w:val="797007AA"/>
    <w:rsid w:val="7A637111"/>
    <w:rsid w:val="7AA63954"/>
    <w:rsid w:val="7B786D4E"/>
    <w:rsid w:val="7C2669E4"/>
    <w:rsid w:val="7C9D7170"/>
    <w:rsid w:val="7CE67ECB"/>
    <w:rsid w:val="7CFF62DA"/>
    <w:rsid w:val="7D7635FF"/>
    <w:rsid w:val="7D791858"/>
    <w:rsid w:val="7D9677FD"/>
    <w:rsid w:val="7DE870D9"/>
    <w:rsid w:val="7E2412AD"/>
    <w:rsid w:val="7E582D05"/>
    <w:rsid w:val="7E68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next w:val="1"/>
    <w:unhideWhenUsed/>
    <w:qFormat/>
    <w:uiPriority w:val="9"/>
    <w:pPr>
      <w:numPr>
        <w:ilvl w:val="3"/>
        <w:numId w:val="1"/>
      </w:numPr>
      <w:outlineLvl w:val="3"/>
    </w:pPr>
    <w:rPr>
      <w:rFonts w:ascii="Arial" w:hAnsi="Arial" w:eastAsia="黑体" w:cstheme="minorBidi"/>
      <w:b/>
      <w:sz w:val="28"/>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1"/>
    <w:pPr>
      <w:ind w:left="231" w:firstLine="640"/>
    </w:pPr>
    <w:rPr>
      <w:rFonts w:ascii="宋体" w:hAnsi="宋体" w:eastAsia="宋体" w:cs="宋体"/>
      <w:lang w:val="zh-CN" w:eastAsia="zh-CN" w:bidi="zh-CN"/>
    </w:rPr>
  </w:style>
  <w:style w:type="paragraph" w:customStyle="1" w:styleId="12">
    <w:name w:val="Table Text"/>
    <w:basedOn w:val="1"/>
    <w:autoRedefine/>
    <w:semiHidden/>
    <w:qFormat/>
    <w:uiPriority w:val="0"/>
    <w:rPr>
      <w:rFonts w:ascii="Arial" w:hAnsi="Arial" w:eastAsia="Arial" w:cs="Arial"/>
      <w:sz w:val="21"/>
      <w:szCs w:val="21"/>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标题 2 字符"/>
    <w:basedOn w:val="10"/>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13161</Words>
  <Characters>13607</Characters>
  <Lines>0</Lines>
  <Paragraphs>0</Paragraphs>
  <TotalTime>16</TotalTime>
  <ScaleCrop>false</ScaleCrop>
  <LinksUpToDate>false</LinksUpToDate>
  <CharactersWithSpaces>13839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2025-04-21T00:23:00Z</dcterms:created>
  <dc:creator>崔艳艳</dc:creator>
  <cp:lastModifiedBy>崔艳艳</cp:lastModifiedBy>
  <cp:lastPrinted>2025-04-27T09:11:00Z</cp:lastPrinted>
  <dcterms:modified xsi:type="dcterms:W3CDTF">2025-05-07T00:36:58Z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69CD6B79E74E4612AE0D0FD232CFA464_13</vt:lpwstr>
  </property>
  <property fmtid="{D5CDD505-2E9C-101B-9397-08002B2CF9AE}" pid="4" name="KSOTemplateDocerSaveRecord">
    <vt:lpwstr>eyJoZGlkIjoiZTcwYjM2NTRmNGM5NzRhN2FjZTFkY2I5Y2I2OWVkNDQiLCJ1c2VySWQiOiIxNjI3NzcyMTkxIn0=</vt:lpwstr>
  </property>
</Properties>
</file>